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D785" w14:textId="02E49A32" w:rsidR="009C00D3" w:rsidRPr="009C00D3" w:rsidRDefault="002E6EF2" w:rsidP="009C00D3">
      <w:pPr>
        <w:jc w:val="center"/>
        <w:rPr>
          <w:rFonts w:ascii="HG丸ｺﾞｼｯｸM-PRO" w:eastAsia="HG丸ｺﾞｼｯｸM-PRO" w:hAnsi="HG丸ｺﾞｼｯｸM-PRO"/>
          <w:sz w:val="24"/>
          <w:szCs w:val="24"/>
        </w:rPr>
      </w:pPr>
      <w:r w:rsidRPr="002E6EF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347D610" wp14:editId="309A7A00">
                <wp:simplePos x="0" y="0"/>
                <wp:positionH relativeFrom="margin">
                  <wp:align>right</wp:align>
                </wp:positionH>
                <wp:positionV relativeFrom="paragraph">
                  <wp:posOffset>-114300</wp:posOffset>
                </wp:positionV>
                <wp:extent cx="89535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42900"/>
                        </a:xfrm>
                        <a:prstGeom prst="rect">
                          <a:avLst/>
                        </a:prstGeom>
                        <a:solidFill>
                          <a:sysClr val="window" lastClr="FFFFFF"/>
                        </a:solidFill>
                        <a:ln w="6350">
                          <a:solidFill>
                            <a:prstClr val="black"/>
                          </a:solidFill>
                        </a:ln>
                      </wps:spPr>
                      <wps:txbx>
                        <w:txbxContent>
                          <w:p w14:paraId="47880519" w14:textId="57494A9B" w:rsidR="002E6EF2" w:rsidRPr="00672F79" w:rsidRDefault="002E6EF2" w:rsidP="002E6EF2">
                            <w:pPr>
                              <w:rPr>
                                <w:rFonts w:hint="eastAsia"/>
                              </w:rPr>
                            </w:pPr>
                            <w:r w:rsidRPr="00672F79">
                              <w:rPr>
                                <w:rFonts w:hint="eastAsia"/>
                              </w:rPr>
                              <w:t>別添</w:t>
                            </w:r>
                            <w:r w:rsidR="000528B0">
                              <w:rPr>
                                <w:rFonts w:hint="eastAsia"/>
                              </w:rPr>
                              <w:t>３</w:t>
                            </w:r>
                            <w:r w:rsidRPr="00672F79">
                              <w:t>－</w:t>
                            </w:r>
                            <w:r w:rsidR="000528B0">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7D610" id="_x0000_t202" coordsize="21600,21600" o:spt="202" path="m,l,21600r21600,l21600,xe">
                <v:stroke joinstyle="miter"/>
                <v:path gradientshapeok="t" o:connecttype="rect"/>
              </v:shapetype>
              <v:shape id="テキスト ボックス 1" o:spid="_x0000_s1026" type="#_x0000_t202" style="position:absolute;left:0;text-align:left;margin-left:19.3pt;margin-top:-9pt;width:70.5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jcgIAAMIEAAAOAAAAZHJzL2Uyb0RvYy54bWysVM1OGzEQvlfqO1i+l01CoBCxQSkoVSUE&#10;SFBxdrxesqrX49pOdtMjkao+RF+h6rnPkxfpZ+cHCj1VzcGZ8Yy/mflmZk9O21qzuXK+IpPz7l6H&#10;M2UkFZW5z/nH2/GbI858EKYQmozK+UJ5fjp8/eqksQPVoynpQjkGEOMHjc35NAQ7yDIvp6oWfo+s&#10;MjCW5GoRoLr7rHCiAXqts16nc5g15ArrSCrvcXu+NvJhwi9LJcNVWXoVmM45cgvpdOmcxDMbnojB&#10;vRN2WslNGuIfsqhFZRB0B3UugmAzV72AqivpyFMZ9iTVGZVlJVWqAdV0O8+quZkKq1ItIMfbHU3+&#10;/8HKy/m1Y1WB3nFmRI0WrZZfVw8/Vg+/VstvbLX8vlouVw8/obNupKuxfoBXNxbvQvuO2vh0c+9x&#10;GVloS1fHf9THYAfxix3Zqg1M4vLo+GD/ABYJ036/d9xJzcgeH1vnw3tFNYtCzh16mSgW8wsfEBCu&#10;W5cYy5OuinGldVIW/kw7NhdoO6aloIYzLXzAZc7H6RdzBsQfz7RhTc4PY14vIGOsHeZEC/npJQLw&#10;tAFs5GjNRZRCO2k3BE2oWIA3R+tB9FaOK+BeILVr4TB5IATbFK5wlJqQDG0kzqbkvvztPvpjIGDl&#10;rMEk59x/ngmnUPEHg1E57vb7cfST0j9424PinlomTy1mVp8RWMM4ILskRv+gt2LpqL7D0o1iVJiE&#10;kYid87AVz8J6v7C0Uo1GyQnDbkW4MDdWRuhIbuTztr0Tzm4aHDAZl7SdeTF41ue1b3xpaDQLVFZp&#10;CCLBa1Y3vGNRUmM3Sx038amevB4/PcPfAAAA//8DAFBLAwQUAAYACAAAACEAKM0SxNsAAAAHAQAA&#10;DwAAAGRycy9kb3ducmV2LnhtbEyPwU7DMBBE70j9B2srcWudAKpCyKaqKnFEiMABbq5tEkO8jmI3&#10;Df16tie4zWpWM2+q7ex7MdkxukAI+ToDYUkH46hFeHt9XBUgYlJkVB/IIvzYCNt6cVWp0oQTvdip&#10;Sa3gEIqlQuhSGkopo+6sV3EdBkvsfYbRq8Tn2EozqhOH+17eZNlGeuWIGzo12H1n9Xdz9AiG3gPp&#10;D/d0dtRod39+Lr70hHi9nHcPIJKd098zXPAZHWpmOoQjmSh6BB6SEFZ5weJi3+UsDgi3mwxkXcn/&#10;/PUvAAAA//8DAFBLAQItABQABgAIAAAAIQC2gziS/gAAAOEBAAATAAAAAAAAAAAAAAAAAAAAAABb&#10;Q29udGVudF9UeXBlc10ueG1sUEsBAi0AFAAGAAgAAAAhADj9If/WAAAAlAEAAAsAAAAAAAAAAAAA&#10;AAAALwEAAF9yZWxzLy5yZWxzUEsBAi0AFAAGAAgAAAAhAOeCj6NyAgAAwgQAAA4AAAAAAAAAAAAA&#10;AAAALgIAAGRycy9lMm9Eb2MueG1sUEsBAi0AFAAGAAgAAAAhACjNEsTbAAAABwEAAA8AAAAAAAAA&#10;AAAAAAAAzAQAAGRycy9kb3ducmV2LnhtbFBLBQYAAAAABAAEAPMAAADUBQAAAAA=&#10;" fillcolor="window" strokeweight=".5pt">
                <v:textbox>
                  <w:txbxContent>
                    <w:p w14:paraId="47880519" w14:textId="57494A9B" w:rsidR="002E6EF2" w:rsidRPr="00672F79" w:rsidRDefault="002E6EF2" w:rsidP="002E6EF2">
                      <w:pPr>
                        <w:rPr>
                          <w:rFonts w:hint="eastAsia"/>
                        </w:rPr>
                      </w:pPr>
                      <w:r w:rsidRPr="00672F79">
                        <w:rPr>
                          <w:rFonts w:hint="eastAsia"/>
                        </w:rPr>
                        <w:t>別添</w:t>
                      </w:r>
                      <w:r w:rsidR="000528B0">
                        <w:rPr>
                          <w:rFonts w:hint="eastAsia"/>
                        </w:rPr>
                        <w:t>３</w:t>
                      </w:r>
                      <w:r w:rsidRPr="00672F79">
                        <w:t>－</w:t>
                      </w:r>
                      <w:r w:rsidR="000528B0">
                        <w:t>１</w:t>
                      </w:r>
                    </w:p>
                  </w:txbxContent>
                </v:textbox>
                <w10:wrap anchorx="margin"/>
              </v:shape>
            </w:pict>
          </mc:Fallback>
        </mc:AlternateContent>
      </w:r>
      <w:r w:rsidR="009C00D3" w:rsidRPr="009C00D3">
        <w:rPr>
          <w:rFonts w:ascii="HG丸ｺﾞｼｯｸM-PRO" w:eastAsia="HG丸ｺﾞｼｯｸM-PRO" w:hAnsi="HG丸ｺﾞｼｯｸM-PRO" w:hint="eastAsia"/>
          <w:sz w:val="24"/>
          <w:szCs w:val="24"/>
        </w:rPr>
        <w:t>第三者評価共通評価基準（</w:t>
      </w:r>
      <w:r w:rsidR="0087560C">
        <w:rPr>
          <w:rFonts w:ascii="HG丸ｺﾞｼｯｸM-PRO" w:eastAsia="HG丸ｺﾞｼｯｸM-PRO" w:hAnsi="HG丸ｺﾞｼｯｸM-PRO" w:hint="eastAsia"/>
          <w:sz w:val="24"/>
          <w:szCs w:val="24"/>
        </w:rPr>
        <w:t>児童心理治療施設</w:t>
      </w:r>
      <w:r w:rsidR="009C00D3" w:rsidRPr="009C00D3">
        <w:rPr>
          <w:rFonts w:ascii="HG丸ｺﾞｼｯｸM-PRO" w:eastAsia="HG丸ｺﾞｼｯｸM-PRO" w:hAnsi="HG丸ｺﾞｼｯｸM-PRO" w:hint="eastAsia"/>
          <w:sz w:val="24"/>
          <w:szCs w:val="24"/>
        </w:rPr>
        <w:t>解説版）改定について（新旧対照表）</w:t>
      </w:r>
    </w:p>
    <w:tbl>
      <w:tblPr>
        <w:tblStyle w:val="a3"/>
        <w:tblpPr w:leftFromText="142" w:rightFromText="142" w:horzAnchor="margin" w:tblpY="433"/>
        <w:tblW w:w="15337" w:type="dxa"/>
        <w:tblLook w:val="04A0" w:firstRow="1" w:lastRow="0" w:firstColumn="1" w:lastColumn="0" w:noHBand="0" w:noVBand="1"/>
      </w:tblPr>
      <w:tblGrid>
        <w:gridCol w:w="7669"/>
        <w:gridCol w:w="7668"/>
      </w:tblGrid>
      <w:tr w:rsidR="00D97C94" w:rsidRPr="00B61210" w14:paraId="1698CAAB" w14:textId="77777777" w:rsidTr="0046369F">
        <w:trPr>
          <w:tblHeader/>
        </w:trPr>
        <w:tc>
          <w:tcPr>
            <w:tcW w:w="7669" w:type="dxa"/>
          </w:tcPr>
          <w:p w14:paraId="5C8AAE6E" w14:textId="789A65D8" w:rsidR="00D97C94" w:rsidRPr="00B61210" w:rsidRDefault="00D97C94" w:rsidP="0046369F">
            <w:pPr>
              <w:spacing w:line="0" w:lineRule="atLeast"/>
              <w:jc w:val="center"/>
              <w:rPr>
                <w:rFonts w:ascii="HG丸ｺﾞｼｯｸM-PRO" w:eastAsia="HG丸ｺﾞｼｯｸM-PRO" w:hAnsi="HG丸ｺﾞｼｯｸM-PRO"/>
                <w:sz w:val="22"/>
              </w:rPr>
            </w:pPr>
            <w:r w:rsidRPr="00B61210">
              <w:rPr>
                <w:rFonts w:ascii="HG丸ｺﾞｼｯｸM-PRO" w:eastAsia="HG丸ｺﾞｼｯｸM-PRO" w:hAnsi="HG丸ｺﾞｼｯｸM-PRO" w:hint="eastAsia"/>
                <w:sz w:val="22"/>
              </w:rPr>
              <w:t>改正後</w:t>
            </w:r>
          </w:p>
        </w:tc>
        <w:tc>
          <w:tcPr>
            <w:tcW w:w="7668" w:type="dxa"/>
          </w:tcPr>
          <w:p w14:paraId="2B3636B7" w14:textId="73731D33" w:rsidR="00D97C94" w:rsidRPr="00B61210" w:rsidRDefault="00D97C94" w:rsidP="0046369F">
            <w:pPr>
              <w:spacing w:line="0" w:lineRule="atLeast"/>
              <w:jc w:val="center"/>
              <w:rPr>
                <w:rFonts w:ascii="HG丸ｺﾞｼｯｸM-PRO" w:eastAsia="HG丸ｺﾞｼｯｸM-PRO" w:hAnsi="HG丸ｺﾞｼｯｸM-PRO"/>
                <w:sz w:val="22"/>
              </w:rPr>
            </w:pPr>
            <w:r w:rsidRPr="00B61210">
              <w:rPr>
                <w:rFonts w:ascii="HG丸ｺﾞｼｯｸM-PRO" w:eastAsia="HG丸ｺﾞｼｯｸM-PRO" w:hAnsi="HG丸ｺﾞｼｯｸM-PRO" w:hint="eastAsia"/>
                <w:sz w:val="22"/>
              </w:rPr>
              <w:t>現行</w:t>
            </w:r>
          </w:p>
        </w:tc>
      </w:tr>
      <w:tr w:rsidR="00D97C94" w:rsidRPr="00B61210" w14:paraId="41795FD9" w14:textId="77777777" w:rsidTr="00B61210">
        <w:trPr>
          <w:trHeight w:val="567"/>
        </w:trPr>
        <w:tc>
          <w:tcPr>
            <w:tcW w:w="7669" w:type="dxa"/>
          </w:tcPr>
          <w:p w14:paraId="76933C86" w14:textId="256169F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B61210">
              <w:rPr>
                <w:rFonts w:ascii="HG丸ｺﾞｼｯｸM-PRO" w:eastAsia="HG丸ｺﾞｼｯｸM-PRO" w:hAnsi="HG丸ｺﾞｼｯｸM-PRO" w:cs="Times New Roman" w:hint="eastAsia"/>
                <w:b/>
                <w:color w:val="000000"/>
                <w:kern w:val="0"/>
                <w:sz w:val="22"/>
                <w:bdr w:val="single" w:sz="4" w:space="0" w:color="auto"/>
              </w:rPr>
              <w:t>Ⅰ　治療・支援の基本方針と組織</w:t>
            </w:r>
            <w:r w:rsidRPr="00B61210">
              <w:rPr>
                <w:rFonts w:ascii="HG丸ｺﾞｼｯｸM-PRO" w:eastAsia="HG丸ｺﾞｼｯｸM-PRO" w:hAnsi="HG丸ｺﾞｼｯｸM-PRO" w:cs="Times New Roman" w:hint="eastAsia"/>
                <w:b/>
                <w:color w:val="000000"/>
                <w:kern w:val="0"/>
                <w:sz w:val="22"/>
              </w:rPr>
              <w:t xml:space="preserve">　</w:t>
            </w:r>
          </w:p>
          <w:p w14:paraId="6DEEE86B" w14:textId="216AF2F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理念・基本方針</w:t>
            </w:r>
          </w:p>
          <w:p w14:paraId="015740F8" w14:textId="5854BD7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6B658F"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理念、基本方針が確立・周知されている。</w:t>
            </w:r>
          </w:p>
          <w:p w14:paraId="0B64136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9484D4E" w14:textId="2AEA97AD" w:rsidR="00D97C94" w:rsidRPr="00B61210" w:rsidRDefault="00D97C94" w:rsidP="00B6121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6B658F"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理念、基本方針が明文化され周知が図られている。</w:t>
            </w:r>
          </w:p>
          <w:p w14:paraId="05CA58E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196CDDAB" w14:textId="77777777" w:rsidTr="0087560C">
              <w:trPr>
                <w:trHeight w:val="30"/>
              </w:trPr>
              <w:tc>
                <w:tcPr>
                  <w:tcW w:w="10827" w:type="dxa"/>
                </w:tcPr>
                <w:p w14:paraId="3EC0800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BE709B9" w14:textId="14316BDB" w:rsidR="00D97C94" w:rsidRPr="00B61210" w:rsidRDefault="00137EFD" w:rsidP="000528B0">
                  <w:pPr>
                    <w:framePr w:hSpace="142" w:wrap="around" w:hAnchor="margin" w:y="433"/>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080AC7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365CFD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F69C9B5" w14:textId="295B3FEB" w:rsidR="00D97C94" w:rsidRPr="00B61210" w:rsidRDefault="00137EFD"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86BEFF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FE2581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95B018A"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5356DD07" w14:textId="6A995BB8" w:rsidR="00D97C94" w:rsidRPr="00B61210" w:rsidRDefault="005615CE"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66A43D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B950F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29588388" w14:textId="43BAC43C" w:rsidR="008F46F4" w:rsidRPr="00B61210" w:rsidRDefault="008F46F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54C62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E6D3083" w14:textId="47AB35F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906DC4"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799B6F91" w14:textId="0F594DAF"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5B13F85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82C478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F2C0490" w14:textId="77777777" w:rsidR="00CB211F" w:rsidRPr="00B61210" w:rsidRDefault="008F46F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A6E212E" w14:textId="77777777"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E905B48" w14:textId="7D78DD52"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○理念、基本方針は適切に明文化され、職員の理解のもとに治療・支援が提供されることが必要です。理念、基本方針が明文化されている場合であっても、職員に周知されていない場合は「</w:t>
            </w:r>
            <w:r w:rsidRPr="00B61210">
              <w:rPr>
                <w:rFonts w:ascii="HG丸ｺﾞｼｯｸM-PRO" w:eastAsia="HG丸ｺﾞｼｯｸM-PRO" w:hAnsi="HG丸ｺﾞｼｯｸM-PRO" w:cs="Times New Roman" w:hint="eastAsia"/>
                <w:color w:val="FF0000"/>
                <w:kern w:val="0"/>
                <w:sz w:val="22"/>
                <w:u w:val="single"/>
              </w:rPr>
              <w:t>c</w:t>
            </w:r>
            <w:r w:rsidRPr="00B61210">
              <w:rPr>
                <w:rFonts w:ascii="HG丸ｺﾞｼｯｸM-PRO" w:eastAsia="HG丸ｺﾞｼｯｸM-PRO" w:hAnsi="HG丸ｺﾞｼｯｸM-PRO" w:cs="Times New Roman"/>
                <w:color w:val="000000"/>
                <w:kern w:val="0"/>
                <w:sz w:val="22"/>
              </w:rPr>
              <w:t>」評価とします。</w:t>
            </w:r>
          </w:p>
          <w:p w14:paraId="566318CA" w14:textId="77777777"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DDDFCBB" w14:textId="47F03413"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AEA6FB3" w14:textId="5A5C67D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B61210">
              <w:rPr>
                <w:rFonts w:ascii="HG丸ｺﾞｼｯｸM-PRO" w:eastAsia="HG丸ｺﾞｼｯｸM-PRO" w:hAnsi="HG丸ｺﾞｼｯｸM-PRO" w:cs="Times New Roman" w:hint="eastAsia"/>
                <w:b/>
                <w:color w:val="000000"/>
                <w:kern w:val="0"/>
                <w:sz w:val="22"/>
                <w:bdr w:val="single" w:sz="4" w:space="0" w:color="auto"/>
              </w:rPr>
              <w:lastRenderedPageBreak/>
              <w:t>Ⅰ　治療・支援の基本方針と組織</w:t>
            </w:r>
            <w:r w:rsidRPr="00B61210">
              <w:rPr>
                <w:rFonts w:ascii="HG丸ｺﾞｼｯｸM-PRO" w:eastAsia="HG丸ｺﾞｼｯｸM-PRO" w:hAnsi="HG丸ｺﾞｼｯｸM-PRO" w:cs="Times New Roman" w:hint="eastAsia"/>
                <w:b/>
                <w:color w:val="000000"/>
                <w:kern w:val="0"/>
                <w:sz w:val="22"/>
              </w:rPr>
              <w:t xml:space="preserve">　</w:t>
            </w:r>
          </w:p>
          <w:p w14:paraId="3488295C" w14:textId="7394D5C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理念・基本方針</w:t>
            </w:r>
          </w:p>
          <w:p w14:paraId="66A7827D" w14:textId="576C6720"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6B658F"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理念、基本方針が確立・周知されている。</w:t>
            </w:r>
          </w:p>
          <w:p w14:paraId="4345EDF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bookmarkStart w:id="0" w:name="_GoBack"/>
            <w:bookmarkEnd w:id="0"/>
          </w:p>
          <w:p w14:paraId="6CC726E5" w14:textId="7F3F13DD" w:rsidR="00D97C94" w:rsidRPr="00B61210" w:rsidRDefault="00D97C94" w:rsidP="00B6121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6B658F" w:rsidRPr="00B61210">
              <w:rPr>
                <w:rFonts w:ascii="HG丸ｺﾞｼｯｸM-PRO" w:eastAsia="HG丸ｺﾞｼｯｸM-PRO" w:hAnsi="HG丸ｺﾞｼｯｸM-PRO" w:cs="Times New Roman" w:hint="eastAsia"/>
                <w:color w:val="000000"/>
                <w:kern w:val="0"/>
                <w:sz w:val="22"/>
                <w:u w:val="single"/>
              </w:rPr>
              <w:t>1（1）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理念、基本方針が明文化され周知が図られている。</w:t>
            </w:r>
          </w:p>
          <w:p w14:paraId="2F2C1D4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75AB780" w14:textId="77777777" w:rsidTr="0087560C">
              <w:trPr>
                <w:trHeight w:val="443"/>
              </w:trPr>
              <w:tc>
                <w:tcPr>
                  <w:tcW w:w="10830" w:type="dxa"/>
                </w:tcPr>
                <w:p w14:paraId="4A6CBB0F"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4D05507" w14:textId="3418DB24" w:rsidR="00D97C94" w:rsidRPr="00B61210" w:rsidRDefault="00137EFD" w:rsidP="000528B0">
                  <w:pPr>
                    <w:framePr w:hSpace="142" w:wrap="around" w:hAnchor="margin" w:y="433"/>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E3E67B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B1CC1F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ADC1EBB" w14:textId="0A633050" w:rsidR="00D97C94" w:rsidRPr="00B61210" w:rsidRDefault="00137EFD"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993E65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9F9767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243B18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9037E74" w14:textId="0616F279"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C32054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00D45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242F90F"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51F967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7DB62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26715A01"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6C3007F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9AFAE7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5DF1F5FD" w14:textId="77777777" w:rsidR="00D97C94" w:rsidRPr="00B61210" w:rsidRDefault="008F46F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77D735E" w14:textId="77777777"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0547F11" w14:textId="77777777"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○理念、基本方針は適切に明文化され、職員の理解のもとに治療・支援が提供されることが必要です。理念、基本方針が明文化されている場合であっても、職員に周知されていない場合は「</w:t>
            </w:r>
            <w:r w:rsidRPr="00B61210">
              <w:rPr>
                <w:rFonts w:ascii="HG丸ｺﾞｼｯｸM-PRO" w:eastAsia="HG丸ｺﾞｼｯｸM-PRO" w:hAnsi="HG丸ｺﾞｼｯｸM-PRO" w:cs="Times New Roman"/>
                <w:color w:val="FF0000"/>
                <w:kern w:val="0"/>
                <w:sz w:val="22"/>
                <w:u w:val="single"/>
              </w:rPr>
              <w:t>C</w:t>
            </w:r>
            <w:r w:rsidRPr="00B61210">
              <w:rPr>
                <w:rFonts w:ascii="HG丸ｺﾞｼｯｸM-PRO" w:eastAsia="HG丸ｺﾞｼｯｸM-PRO" w:hAnsi="HG丸ｺﾞｼｯｸM-PRO" w:cs="Times New Roman"/>
                <w:color w:val="000000"/>
                <w:kern w:val="0"/>
                <w:sz w:val="22"/>
              </w:rPr>
              <w:t>」評価とします。</w:t>
            </w:r>
          </w:p>
          <w:p w14:paraId="012E6A3D" w14:textId="77777777" w:rsidR="00127166" w:rsidRPr="00B61210" w:rsidRDefault="00127166"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64BBE800" w14:textId="74E5D416"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11887F5E" w14:textId="77777777" w:rsidTr="0046369F">
        <w:tc>
          <w:tcPr>
            <w:tcW w:w="7669" w:type="dxa"/>
          </w:tcPr>
          <w:p w14:paraId="39B5A7A8" w14:textId="333B7594" w:rsidR="00CB211F"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経営状況の把握</w:t>
            </w:r>
          </w:p>
          <w:p w14:paraId="103CE57A" w14:textId="153F1F1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07E7D"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経営環境の変化等に適切に対応している。</w:t>
            </w:r>
          </w:p>
          <w:p w14:paraId="0B3C2C3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E7860D1" w14:textId="31EEBF4E" w:rsidR="00D97C94" w:rsidRPr="00B61210" w:rsidRDefault="00D97C94" w:rsidP="0087560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807E7D"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施設経営をとりまく環境と経営状況が的確に把握・分析されている。</w:t>
            </w:r>
          </w:p>
          <w:p w14:paraId="0B2705E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7F7EB097" w14:textId="77777777" w:rsidTr="0087560C">
              <w:trPr>
                <w:trHeight w:val="243"/>
              </w:trPr>
              <w:tc>
                <w:tcPr>
                  <w:tcW w:w="10827" w:type="dxa"/>
                </w:tcPr>
                <w:p w14:paraId="731AF9F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67206E1" w14:textId="5A4059B3"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A497C4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32821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3124344" w14:textId="77777777" w:rsidR="008F46F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AD7F5D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9FE58E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DA540B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F12E1DC"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73DC2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7693B0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2C7350D0"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4AB3131" w14:textId="638CD279"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68B029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5DF00465" w14:textId="2B5E9A3E"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906DC4" w:rsidRPr="00B61210">
              <w:rPr>
                <w:rFonts w:ascii="HG丸ｺﾞｼｯｸM-PRO" w:eastAsia="HG丸ｺﾞｼｯｸM-PRO" w:hAnsi="HG丸ｺﾞｼｯｸM-PRO" w:hint="eastAsia"/>
                <w:color w:val="FF0000"/>
                <w:sz w:val="22"/>
                <w:u w:val="single"/>
              </w:rPr>
              <w:t>社会的養護</w:t>
            </w:r>
            <w:r w:rsidRPr="00B61210">
              <w:rPr>
                <w:rFonts w:ascii="HG丸ｺﾞｼｯｸM-PRO" w:eastAsia="HG丸ｺﾞｼｯｸM-PRO" w:hAnsi="HG丸ｺﾞｼｯｸM-PRO" w:hint="eastAsia"/>
                <w:color w:val="FF0000"/>
                <w:sz w:val="22"/>
                <w:u w:val="single"/>
              </w:rPr>
              <w:t>共通）</w:t>
            </w:r>
          </w:p>
          <w:p w14:paraId="5BE57BD8" w14:textId="77777777" w:rsidR="00D97C94" w:rsidRPr="00B61210" w:rsidRDefault="00D97C9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○都道府県ごとに策定されている社会的養育推進計画の内容を十分に理解することも求められます。</w:t>
            </w:r>
          </w:p>
          <w:p w14:paraId="0DCCEF8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olor w:val="FF0000"/>
                <w:sz w:val="22"/>
                <w:u w:val="single"/>
              </w:rPr>
            </w:pPr>
          </w:p>
          <w:p w14:paraId="0A0EC52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3EEB0664" w14:textId="6949671C"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0059B6D"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72973211" w14:textId="7822EABA" w:rsidR="00D97C94" w:rsidRPr="00B61210" w:rsidRDefault="00D97C9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00906DC4" w:rsidRPr="00B61210">
              <w:rPr>
                <w:rFonts w:ascii="HG丸ｺﾞｼｯｸM-PRO" w:eastAsia="HG丸ｺﾞｼｯｸM-PRO" w:hAnsi="HG丸ｺﾞｼｯｸM-PRO" w:cs="Times New Roman" w:hint="eastAsia"/>
                <w:color w:val="FF0000"/>
                <w:kern w:val="0"/>
                <w:sz w:val="22"/>
                <w:u w:val="single"/>
                <w:bdr w:val="single" w:sz="4" w:space="0" w:color="auto"/>
              </w:rPr>
              <w:t>４</w:t>
            </w:r>
            <w:r w:rsidR="00906DC4"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 xml:space="preserve">①　</w:t>
            </w:r>
            <w:r w:rsidRPr="00B61210">
              <w:rPr>
                <w:rFonts w:ascii="HG丸ｺﾞｼｯｸM-PRO" w:eastAsia="HG丸ｺﾞｼｯｸM-PRO" w:hAnsi="HG丸ｺﾞｼｯｸM-PRO" w:cs="Times New Roman" w:hint="eastAsia"/>
                <w:color w:val="000000"/>
                <w:kern w:val="0"/>
                <w:sz w:val="22"/>
              </w:rPr>
              <w:lastRenderedPageBreak/>
              <w:t>中・長期的なビジョンを明確にした計画が策定されている。」で評価します。</w:t>
            </w:r>
          </w:p>
        </w:tc>
        <w:tc>
          <w:tcPr>
            <w:tcW w:w="7668" w:type="dxa"/>
          </w:tcPr>
          <w:p w14:paraId="56EE83BE" w14:textId="067435AA" w:rsidR="00CB211F"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経営状況の把握</w:t>
            </w:r>
          </w:p>
          <w:p w14:paraId="1CCD6099" w14:textId="754F96A9"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07E7D"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経営環境の変化等に適切に対応している。</w:t>
            </w:r>
          </w:p>
          <w:p w14:paraId="0DFF7D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7FD434" w14:textId="79F85BA2" w:rsidR="00D97C94" w:rsidRPr="00B61210" w:rsidRDefault="00D97C94" w:rsidP="0087560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807E7D"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施設経営をとりまく環境と経営状況が的確に把握・分析されている。</w:t>
            </w:r>
          </w:p>
          <w:p w14:paraId="4BFC83C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7F58A53F" w14:textId="77777777" w:rsidTr="0087560C">
              <w:trPr>
                <w:trHeight w:val="101"/>
              </w:trPr>
              <w:tc>
                <w:tcPr>
                  <w:tcW w:w="10825" w:type="dxa"/>
                </w:tcPr>
                <w:p w14:paraId="3158BF5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A9E8B74" w14:textId="22CB925E"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6C8665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10BB6A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EAB6AE8" w14:textId="77777777" w:rsidR="008F46F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7EE3CC9"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99ECD0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C2C4F7F"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26FBC05"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8E51A2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828FD5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880C3F9"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2F0D717" w14:textId="5EF001C5"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1C1CC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C7847CD" w14:textId="6BAA5D15"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6D675105" w14:textId="02D56E1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p w14:paraId="50ED94D8" w14:textId="10B6679E"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p w14:paraId="40B1E281" w14:textId="77777777" w:rsidR="0087560C" w:rsidRPr="00B61210" w:rsidRDefault="0087560C"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p w14:paraId="2F9C2CF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5961097C" w14:textId="7AB5CE1C"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BB0EFE0"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7009DBD0" w14:textId="034B3AFF" w:rsidR="00D97C94" w:rsidRPr="00B61210" w:rsidRDefault="00D97C9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　中・長</w:t>
            </w:r>
            <w:r w:rsidRPr="00B61210">
              <w:rPr>
                <w:rFonts w:ascii="HG丸ｺﾞｼｯｸM-PRO" w:eastAsia="HG丸ｺﾞｼｯｸM-PRO" w:hAnsi="HG丸ｺﾞｼｯｸM-PRO" w:cs="Times New Roman" w:hint="eastAsia"/>
                <w:color w:val="000000"/>
                <w:kern w:val="0"/>
                <w:sz w:val="22"/>
              </w:rPr>
              <w:lastRenderedPageBreak/>
              <w:t>期的なビジョンを明確にした計画が策定されている。」で評価します。</w:t>
            </w:r>
          </w:p>
        </w:tc>
      </w:tr>
      <w:tr w:rsidR="00D97C94" w:rsidRPr="00B61210" w14:paraId="4E1DF4E4" w14:textId="77777777" w:rsidTr="0046369F">
        <w:tc>
          <w:tcPr>
            <w:tcW w:w="7669" w:type="dxa"/>
          </w:tcPr>
          <w:p w14:paraId="00949CAC" w14:textId="08A78E0D" w:rsidR="00D97C94" w:rsidRPr="00B61210" w:rsidRDefault="00D97C94" w:rsidP="000F69C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経営課題を明確にし、具体的な取組を進めている。</w:t>
            </w:r>
          </w:p>
          <w:p w14:paraId="604B139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24C0BFB2" w14:textId="77777777" w:rsidTr="0087560C">
              <w:trPr>
                <w:trHeight w:val="416"/>
              </w:trPr>
              <w:tc>
                <w:tcPr>
                  <w:tcW w:w="10827" w:type="dxa"/>
                </w:tcPr>
                <w:p w14:paraId="3B3BDFBA"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3DB7267" w14:textId="6E93D436"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186E72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5FAF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1949287" w14:textId="4D1A6831" w:rsidR="00D97C9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BC5FE70" w14:textId="097462C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22D42AA9" w14:textId="77777777" w:rsidR="00A22444" w:rsidRPr="00B61210" w:rsidRDefault="00A2244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0FEA477" w14:textId="7386EA7C" w:rsidR="00A22444" w:rsidRPr="00B61210" w:rsidRDefault="00A2244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B402502"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B42C6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1959B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1094A970" w14:textId="20CF93D1"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906DC4" w:rsidRPr="00B61210">
              <w:rPr>
                <w:rFonts w:ascii="HG丸ｺﾞｼｯｸM-PRO" w:eastAsia="HG丸ｺﾞｼｯｸM-PRO" w:hAnsi="HG丸ｺﾞｼｯｸM-PRO" w:cs="Times New Roman" w:hint="eastAsia"/>
                <w:color w:val="FF0000"/>
                <w:kern w:val="0"/>
                <w:sz w:val="22"/>
                <w:u w:val="single"/>
                <w:bdr w:val="single" w:sz="4" w:space="0" w:color="auto"/>
              </w:rPr>
              <w:t>２</w:t>
            </w:r>
            <w:r w:rsidR="00906DC4"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FE57A3"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 施設経営をとりまく環境と経営状況の把握・分析にもとづき、経営課題を明確にし、改善等に向けた具体的な取組が必要です。</w:t>
            </w:r>
          </w:p>
          <w:p w14:paraId="56668AAC" w14:textId="77777777" w:rsidR="00127166" w:rsidRPr="00B61210" w:rsidRDefault="0012716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5F2998D"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8A2BF2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68CEFE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0EFBC8C8" w14:textId="282D8AA4"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62C6C93" w14:textId="77777777" w:rsidR="00127166" w:rsidRPr="00B61210" w:rsidRDefault="0012716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679EA83D" w14:textId="0BE2BEBF"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○経営環境・状況が適切に把握・分析されていない場合（</w:t>
            </w:r>
            <w:r w:rsidR="00906DC4" w:rsidRPr="00B61210">
              <w:rPr>
                <w:rFonts w:ascii="HG丸ｺﾞｼｯｸM-PRO" w:eastAsia="HG丸ｺﾞｼｯｸM-PRO" w:hAnsi="HG丸ｺﾞｼｯｸM-PRO" w:cs="Times New Roman" w:hint="eastAsia"/>
                <w:color w:val="FF0000"/>
                <w:kern w:val="0"/>
                <w:sz w:val="22"/>
                <w:u w:val="single"/>
                <w:bdr w:val="single" w:sz="4" w:space="0" w:color="auto"/>
              </w:rPr>
              <w:t>２</w:t>
            </w:r>
            <w:r w:rsidR="00906DC4"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807E7D"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①が「ｃ」評価の場合）は、「ｃ」評価とします。</w:t>
            </w:r>
          </w:p>
          <w:p w14:paraId="242104E3" w14:textId="76667B8E" w:rsidR="00D97C94" w:rsidRPr="00B61210" w:rsidRDefault="00D97C9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○経営課題の解決・改善に向けた取組の計画化については、</w:t>
            </w:r>
            <w:r w:rsidR="00906DC4" w:rsidRPr="00B61210">
              <w:rPr>
                <w:rFonts w:ascii="HG丸ｺﾞｼｯｸM-PRO" w:eastAsia="HG丸ｺﾞｼｯｸM-PRO" w:hAnsi="HG丸ｺﾞｼｯｸM-PRO" w:cs="Times New Roman" w:hint="eastAsia"/>
                <w:color w:val="FF0000"/>
                <w:kern w:val="0"/>
                <w:sz w:val="22"/>
                <w:u w:val="single"/>
                <w:bdr w:val="single" w:sz="4" w:space="0" w:color="auto"/>
              </w:rPr>
              <w:t>４</w:t>
            </w:r>
            <w:r w:rsidR="00906DC4"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00807E7D"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①で評価します。</w:t>
            </w:r>
          </w:p>
        </w:tc>
        <w:tc>
          <w:tcPr>
            <w:tcW w:w="7668" w:type="dxa"/>
          </w:tcPr>
          <w:p w14:paraId="3C8AE5F5" w14:textId="61F981FA" w:rsidR="00D97C94" w:rsidRPr="00B61210" w:rsidRDefault="00D97C94" w:rsidP="000F69C9">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経営課題を明確にし、具体的な取組を進めている。</w:t>
            </w:r>
          </w:p>
          <w:p w14:paraId="37A4B34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1A9515DE" w14:textId="77777777" w:rsidTr="0087560C">
              <w:trPr>
                <w:trHeight w:val="416"/>
              </w:trPr>
              <w:tc>
                <w:tcPr>
                  <w:tcW w:w="10825" w:type="dxa"/>
                </w:tcPr>
                <w:p w14:paraId="447FA63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38F1429B" w14:textId="5A4BBA0E"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474AC2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AFD517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D44551C" w14:textId="091BED0E" w:rsidR="00D97C9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181BA3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449A97CE" w14:textId="77777777" w:rsidR="00A22444" w:rsidRPr="00B61210" w:rsidRDefault="00A2244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693695C" w14:textId="1D5CBABB" w:rsidR="00D97C94" w:rsidRPr="00B61210" w:rsidRDefault="00A2244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6D899BE" w14:textId="7777777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A89EF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E7624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FB294AF" w14:textId="72C540BE"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FE57A3"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 施設経営をとりまく環境と経営状況の把握・分析にもとづき、経営課題を明確にし、改善等に向けた具体的な取組が必要です。</w:t>
            </w:r>
          </w:p>
          <w:p w14:paraId="353FD093" w14:textId="77777777" w:rsidR="00127166" w:rsidRPr="00B61210" w:rsidRDefault="0012716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66F98F4F" w14:textId="36E2C8D8"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2E040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5E58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6C525687" w14:textId="6C316387" w:rsidR="008F46F4" w:rsidRPr="00B61210" w:rsidRDefault="008F46F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DC420DD" w14:textId="77777777" w:rsidR="00127166" w:rsidRPr="00B61210" w:rsidRDefault="0012716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D29F57F" w14:textId="57848E46"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○経営環境・状況が適切に把握・分析されていない場合（Ⅰ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807E7D"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①が「ｃ」評価の場合）は、「ｃ」評価とします。</w:t>
            </w:r>
          </w:p>
          <w:p w14:paraId="58D4C6F6" w14:textId="549EF30A" w:rsidR="00FE57A3" w:rsidRPr="00B61210" w:rsidRDefault="00D97C94" w:rsidP="0087560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○経営課題の解決・改善に向けた取組の計画化については、Ⅰ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00807E7D" w:rsidRPr="00B61210">
              <w:rPr>
                <w:rFonts w:ascii="HG丸ｺﾞｼｯｸM-PRO" w:eastAsia="HG丸ｺﾞｼｯｸM-PRO" w:hAnsi="HG丸ｺﾞｼｯｸM-PRO" w:cs="Times New Roman" w:hint="eastAsia"/>
                <w:color w:val="000000"/>
                <w:kern w:val="0"/>
                <w:sz w:val="22"/>
              </w:rPr>
              <w:t>（1）</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①で評価します。</w:t>
            </w:r>
          </w:p>
        </w:tc>
      </w:tr>
      <w:tr w:rsidR="00D97C94" w:rsidRPr="00B61210" w14:paraId="4CE3D9CD" w14:textId="77777777" w:rsidTr="0046369F">
        <w:tc>
          <w:tcPr>
            <w:tcW w:w="7669" w:type="dxa"/>
          </w:tcPr>
          <w:p w14:paraId="20270829" w14:textId="1451ACF1" w:rsidR="00CB211F"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　事業計画の策定</w:t>
            </w:r>
          </w:p>
          <w:p w14:paraId="0A11E929" w14:textId="5902EDF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FE57A3"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中・長期的なビジョンと計画が明確にされている。</w:t>
            </w:r>
          </w:p>
          <w:p w14:paraId="47D8286C" w14:textId="77777777" w:rsidR="00CB211F" w:rsidRPr="00B61210" w:rsidRDefault="00CB211F"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6C2A8982" w14:textId="349E271D" w:rsidR="00D97C94" w:rsidRPr="00B61210" w:rsidRDefault="00D97C94" w:rsidP="0087560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FE57A3"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中・長期的なビジョンを明確にした計画が策定されている。</w:t>
            </w:r>
          </w:p>
          <w:p w14:paraId="324F5E93" w14:textId="77777777" w:rsidR="004E60C0" w:rsidRPr="00B61210" w:rsidRDefault="004E60C0"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B0C20CC" w14:textId="77777777" w:rsidTr="0087560C">
              <w:trPr>
                <w:trHeight w:val="264"/>
              </w:trPr>
              <w:tc>
                <w:tcPr>
                  <w:tcW w:w="10827" w:type="dxa"/>
                </w:tcPr>
                <w:p w14:paraId="36EA223C"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C9E2C08" w14:textId="5B391353"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B530F8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C8834B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1BC933F" w14:textId="77777777" w:rsidR="008F46F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F6AFA5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13994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8ECFECF"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F11DE7E"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4C68F7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79A7E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7B9171DE"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FAC60EB"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330ED051" w14:textId="6C9D57F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CB211F" w:rsidRPr="00B61210">
              <w:rPr>
                <w:rFonts w:ascii="HG丸ｺﾞｼｯｸM-PRO" w:eastAsia="HG丸ｺﾞｼｯｸM-PRO" w:hAnsi="HG丸ｺﾞｼｯｸM-PRO" w:hint="eastAsia"/>
                <w:color w:val="FF0000"/>
                <w:sz w:val="22"/>
                <w:u w:val="single"/>
              </w:rPr>
              <w:t>社会的養護</w:t>
            </w:r>
            <w:r w:rsidRPr="00B61210">
              <w:rPr>
                <w:rFonts w:ascii="HG丸ｺﾞｼｯｸM-PRO" w:eastAsia="HG丸ｺﾞｼｯｸM-PRO" w:hAnsi="HG丸ｺﾞｼｯｸM-PRO" w:hint="eastAsia"/>
                <w:color w:val="FF0000"/>
                <w:sz w:val="22"/>
                <w:u w:val="single"/>
              </w:rPr>
              <w:t>共通）</w:t>
            </w:r>
          </w:p>
          <w:p w14:paraId="5A5A8F10" w14:textId="36CB114B"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○施設長等の管理者のみが経営状況を把握し、改善点や課題を認識して施設の将来像を構想するだけでは不十分で</w:t>
            </w:r>
            <w:r w:rsidR="000F69C9">
              <w:rPr>
                <w:rFonts w:ascii="HG丸ｺﾞｼｯｸM-PRO" w:eastAsia="HG丸ｺﾞｼｯｸM-PRO" w:hAnsi="HG丸ｺﾞｼｯｸM-PRO" w:hint="eastAsia"/>
                <w:color w:val="FF0000"/>
                <w:sz w:val="22"/>
                <w:u w:val="single"/>
              </w:rPr>
              <w:t>あり</w:t>
            </w:r>
            <w:r w:rsidRPr="00B61210">
              <w:rPr>
                <w:rFonts w:ascii="HG丸ｺﾞｼｯｸM-PRO" w:eastAsia="HG丸ｺﾞｼｯｸM-PRO" w:hAnsi="HG丸ｺﾞｼｯｸM-PRO" w:hint="eastAsia"/>
                <w:color w:val="FF0000"/>
                <w:sz w:val="22"/>
                <w:u w:val="single"/>
              </w:rPr>
              <w:t>、具体的に中・長期計画として明文化し、将来の目標（ビジョン）を職員や関係者に周知することが必要です。</w:t>
            </w:r>
          </w:p>
          <w:p w14:paraId="5F2F384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318E98A4" w14:textId="53F3029D"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CB211F" w:rsidRPr="00B61210">
              <w:rPr>
                <w:rFonts w:ascii="HG丸ｺﾞｼｯｸM-PRO" w:eastAsia="HG丸ｺﾞｼｯｸM-PRO" w:hAnsi="HG丸ｺﾞｼｯｸM-PRO" w:hint="eastAsia"/>
                <w:color w:val="FF0000"/>
                <w:sz w:val="22"/>
                <w:u w:val="single"/>
              </w:rPr>
              <w:t>社会的養護</w:t>
            </w:r>
            <w:r w:rsidRPr="00B61210">
              <w:rPr>
                <w:rFonts w:ascii="HG丸ｺﾞｼｯｸM-PRO" w:eastAsia="HG丸ｺﾞｼｯｸM-PRO" w:hAnsi="HG丸ｺﾞｼｯｸM-PRO" w:hint="eastAsia"/>
                <w:color w:val="FF0000"/>
                <w:sz w:val="22"/>
                <w:u w:val="single"/>
              </w:rPr>
              <w:t>共通）</w:t>
            </w:r>
          </w:p>
          <w:p w14:paraId="4682A2CB" w14:textId="17C3FE56"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○都道府県の定める社会的養育推進計画等をもとに、施設の単年度の事業計画のみならず、</w:t>
            </w:r>
            <w:r w:rsidR="00C6746D" w:rsidRPr="00B61210">
              <w:rPr>
                <w:rFonts w:ascii="HG丸ｺﾞｼｯｸM-PRO" w:eastAsia="HG丸ｺﾞｼｯｸM-PRO" w:hAnsi="HG丸ｺﾞｼｯｸM-PRO" w:hint="eastAsia"/>
                <w:color w:val="FF0000"/>
                <w:sz w:val="22"/>
                <w:u w:val="single"/>
              </w:rPr>
              <w:t>地域特性に応じて、</w:t>
            </w:r>
            <w:r w:rsidRPr="00B61210">
              <w:rPr>
                <w:rFonts w:ascii="HG丸ｺﾞｼｯｸM-PRO" w:eastAsia="HG丸ｺﾞｼｯｸM-PRO" w:hAnsi="HG丸ｺﾞｼｯｸM-PRO" w:hint="eastAsia"/>
                <w:color w:val="FF0000"/>
                <w:sz w:val="22"/>
                <w:u w:val="single"/>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1CAC3012"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14BCF2B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（児童心理治療施設）</w:t>
            </w:r>
          </w:p>
          <w:p w14:paraId="2FB8179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○施設の高機能化・多機能化の取り組みとしては、ケアニーズの非常に高い子どもへの対応に向けた心理治療的ケア体制の充実、</w:t>
            </w:r>
            <w:r w:rsidRPr="00B61210">
              <w:rPr>
                <w:rFonts w:ascii="HG丸ｺﾞｼｯｸM-PRO" w:eastAsia="HG丸ｺﾞｼｯｸM-PRO" w:hAnsi="HG丸ｺﾞｼｯｸM-PRO" w:hint="eastAsia"/>
                <w:color w:val="FF0000"/>
                <w:kern w:val="0"/>
                <w:sz w:val="22"/>
                <w:u w:val="single"/>
              </w:rPr>
              <w:t>児童養護施</w:t>
            </w:r>
            <w:r w:rsidRPr="00B61210">
              <w:rPr>
                <w:rFonts w:ascii="HG丸ｺﾞｼｯｸM-PRO" w:eastAsia="HG丸ｺﾞｼｯｸM-PRO" w:hAnsi="HG丸ｺﾞｼｯｸM-PRO" w:hint="eastAsia"/>
                <w:color w:val="FF0000"/>
                <w:kern w:val="0"/>
                <w:sz w:val="22"/>
                <w:u w:val="single"/>
              </w:rPr>
              <w:lastRenderedPageBreak/>
              <w:t>設や里親等のもとで暮らす子どもへの支援、外来相談機能の充実などの</w:t>
            </w:r>
            <w:r w:rsidRPr="00B61210">
              <w:rPr>
                <w:rFonts w:ascii="HG丸ｺﾞｼｯｸM-PRO" w:eastAsia="HG丸ｺﾞｼｯｸM-PRO" w:hAnsi="HG丸ｺﾞｼｯｸM-PRO" w:hint="eastAsia"/>
                <w:color w:val="FF0000"/>
                <w:sz w:val="22"/>
                <w:u w:val="single"/>
              </w:rPr>
              <w:t>地域の子育て支援等が考えられます。</w:t>
            </w:r>
          </w:p>
          <w:p w14:paraId="446DF623"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7060A789"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6ED088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34D60B8" w14:textId="77777777" w:rsidR="00127166" w:rsidRPr="00B61210" w:rsidRDefault="00127166" w:rsidP="00127166">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6A842D5C" w14:textId="77777777"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6EA0EFB" w14:textId="77777777" w:rsidR="00127166" w:rsidRPr="00B61210" w:rsidRDefault="00127166"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E6CF637" w14:textId="6BCD1D4D"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（児童心理治療施設）</w:t>
            </w:r>
          </w:p>
          <w:p w14:paraId="24812ABC" w14:textId="01D550F1" w:rsidR="00D97C94" w:rsidRPr="00B61210" w:rsidRDefault="00D97C94"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kern w:val="0"/>
                <w:sz w:val="22"/>
              </w:rPr>
              <w:t>○公立施設</w:t>
            </w:r>
            <w:r w:rsidRPr="00B61210">
              <w:rPr>
                <w:rFonts w:ascii="HG丸ｺﾞｼｯｸM-PRO" w:eastAsia="HG丸ｺﾞｼｯｸM-PRO" w:hAnsi="HG丸ｺﾞｼｯｸM-PRO" w:cs="Times New Roman" w:hint="eastAsia"/>
                <w:color w:val="FF0000"/>
                <w:kern w:val="0"/>
                <w:sz w:val="22"/>
                <w:u w:val="single"/>
              </w:rPr>
              <w:t>などをはじめ、中・長期的な計画を施設ごとに定めることが難しいと判断される場合には、</w:t>
            </w:r>
            <w:r w:rsidRPr="00B61210">
              <w:rPr>
                <w:rFonts w:ascii="HG丸ｺﾞｼｯｸM-PRO" w:eastAsia="HG丸ｺﾞｼｯｸM-PRO" w:hAnsi="HG丸ｺﾞｼｯｸM-PRO" w:cs="Times New Roman" w:hint="eastAsia"/>
                <w:color w:val="000000"/>
                <w:kern w:val="0"/>
                <w:sz w:val="22"/>
              </w:rPr>
              <w:t>施設長に与えられた職掌の範囲を考慮したうえで、本評価基準の基本的考え方にそった具体的な取組を評価します。</w:t>
            </w:r>
          </w:p>
        </w:tc>
        <w:tc>
          <w:tcPr>
            <w:tcW w:w="7668" w:type="dxa"/>
          </w:tcPr>
          <w:p w14:paraId="1803B0AB" w14:textId="1C644D07" w:rsidR="00CB211F"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　事業計画の策定</w:t>
            </w:r>
          </w:p>
          <w:p w14:paraId="772D5AC0" w14:textId="54D7CA60"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FE57A3"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中・長期的なビジョンと計画が明確にされている。</w:t>
            </w:r>
          </w:p>
          <w:p w14:paraId="0B3A21A3" w14:textId="77777777" w:rsidR="00CB211F" w:rsidRPr="00B61210" w:rsidRDefault="00CB211F"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21FF800C" w14:textId="29EBFB7B" w:rsidR="00D97C94" w:rsidRPr="00B61210" w:rsidRDefault="00D97C94" w:rsidP="0087560C">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FE57A3"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中・長期的なビジョンを明確にした計画が策定されている。</w:t>
            </w:r>
          </w:p>
          <w:p w14:paraId="5D1B5B7F" w14:textId="77777777" w:rsidR="004E60C0" w:rsidRPr="00B61210" w:rsidRDefault="004E60C0"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0952309" w14:textId="77777777" w:rsidTr="0087560C">
              <w:trPr>
                <w:trHeight w:val="264"/>
              </w:trPr>
              <w:tc>
                <w:tcPr>
                  <w:tcW w:w="10825" w:type="dxa"/>
                </w:tcPr>
                <w:p w14:paraId="61E00F6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2CF9508" w14:textId="70DEBB98" w:rsidR="00D97C94" w:rsidRPr="00B61210" w:rsidRDefault="008F46F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46DBC8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E7547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A69B5A0" w14:textId="77777777" w:rsidR="008F46F4" w:rsidRPr="00B61210" w:rsidRDefault="008F46F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253D10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486D7B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40EE0C6"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1016F27"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304184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241B1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15CA59A5"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14D0A60" w14:textId="77777777" w:rsidR="00F07438" w:rsidRPr="00B61210" w:rsidRDefault="00F07438"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8C7EFFC" w14:textId="270D78A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394E7555" w14:textId="2541E2F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ACDE8B" w14:textId="77777777" w:rsidR="0087560C" w:rsidRPr="00B61210" w:rsidRDefault="0087560C"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E4AEEE0" w14:textId="1FD2B39D" w:rsidR="00D97C94"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4140C2" w14:textId="77777777" w:rsidR="00B61210" w:rsidRPr="00B61210" w:rsidRDefault="00B61210"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7399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682E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5BC872E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ED6B07" w14:textId="6F5E518D" w:rsidR="00D97C94"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6B90D3" w14:textId="77777777" w:rsidR="00B61210" w:rsidRPr="00B61210" w:rsidRDefault="00B61210"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61522DB" w14:textId="5E8D8BA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62FB439" w14:textId="61E258E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8D2DA6" w14:textId="77777777" w:rsidR="0087560C" w:rsidRPr="00B61210" w:rsidRDefault="0087560C"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99F009" w14:textId="77777777" w:rsidR="00CB211F" w:rsidRPr="00B61210" w:rsidRDefault="00CB211F"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F21CFE3" w14:textId="751BE12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2F3127DC" w14:textId="1C45E849"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0ECFC08" w14:textId="741D146A"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AA521EB" w14:textId="77777777" w:rsidR="0087560C" w:rsidRPr="00B61210" w:rsidRDefault="0087560C"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2164511" w14:textId="389AE948" w:rsidR="00CB211F" w:rsidRPr="00B61210" w:rsidRDefault="00CB211F"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29F450A4" w14:textId="77777777" w:rsidR="00721D2B" w:rsidRPr="00B61210" w:rsidRDefault="00721D2B"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E53A654"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8A8DF95" w14:textId="470823D6"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472E366" w14:textId="63DC2938" w:rsidR="009C48F3" w:rsidRPr="00B61210" w:rsidRDefault="00127166"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0C6359CF" w14:textId="5A790582"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FD5259D" w14:textId="4C4D7E56"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53F48A33" w14:textId="77777777"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4106EC3" w14:textId="1CC6631F" w:rsidR="00D97C94" w:rsidRPr="00B61210" w:rsidRDefault="00D97C94"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○公立施設</w:t>
            </w:r>
            <w:r w:rsidRPr="00B61210">
              <w:rPr>
                <w:rFonts w:ascii="HG丸ｺﾞｼｯｸM-PRO" w:eastAsia="HG丸ｺﾞｼｯｸM-PRO" w:hAnsi="HG丸ｺﾞｼｯｸM-PRO" w:cs="Times New Roman" w:hint="eastAsia"/>
                <w:color w:val="FF0000"/>
                <w:kern w:val="0"/>
                <w:sz w:val="22"/>
                <w:u w:val="single"/>
              </w:rPr>
              <w:t>については、</w:t>
            </w:r>
            <w:r w:rsidRPr="00B61210">
              <w:rPr>
                <w:rFonts w:ascii="HG丸ｺﾞｼｯｸM-PRO" w:eastAsia="HG丸ｺﾞｼｯｸM-PRO" w:hAnsi="HG丸ｺﾞｼｯｸM-PRO" w:cs="Times New Roman" w:hint="eastAsia"/>
                <w:color w:val="000000"/>
                <w:kern w:val="0"/>
                <w:sz w:val="22"/>
              </w:rPr>
              <w:t>施設長に与えられた職掌の範囲を考慮したうえで、本評価基準の基本的考え方にそった具体的な取組を評価します。</w:t>
            </w:r>
          </w:p>
        </w:tc>
      </w:tr>
      <w:tr w:rsidR="00D97C94" w:rsidRPr="00B61210" w14:paraId="25A158E1" w14:textId="77777777" w:rsidTr="0046369F">
        <w:tc>
          <w:tcPr>
            <w:tcW w:w="7669" w:type="dxa"/>
          </w:tcPr>
          <w:p w14:paraId="149CD9F9" w14:textId="234F69F2"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5</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FE57A3"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中・長期計画を踏まえた単年度の計画が策定されている。</w:t>
            </w:r>
          </w:p>
          <w:p w14:paraId="6062D15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4147F438" w14:textId="77777777" w:rsidTr="00721D2B">
              <w:trPr>
                <w:trHeight w:val="310"/>
              </w:trPr>
              <w:tc>
                <w:tcPr>
                  <w:tcW w:w="10827" w:type="dxa"/>
                </w:tcPr>
                <w:p w14:paraId="4A06C78F"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63A9A8C" w14:textId="6F8ED543"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070D44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8B4EC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68844C8" w14:textId="64C39E05"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F921F47"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A3C13A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DCB8288"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579FDDA4"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1DC9B0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34AB3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A85A492"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AFF68E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367485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676244F9" w14:textId="77777777"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C4F3243" w14:textId="6E8A635B" w:rsidR="00D97C94" w:rsidRPr="00B61210" w:rsidRDefault="00D97C94"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660AD4C8" w14:textId="68A4E6F6" w:rsidR="00D97C94" w:rsidRPr="00B61210" w:rsidRDefault="00D97C94"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○中・長期計画が策定されていない場合（</w:t>
            </w:r>
            <w:r w:rsidR="00F62A3B" w:rsidRPr="00B61210">
              <w:rPr>
                <w:rFonts w:ascii="HG丸ｺﾞｼｯｸM-PRO" w:eastAsia="HG丸ｺﾞｼｯｸM-PRO" w:hAnsi="HG丸ｺﾞｼｯｸM-PRO" w:cs="Times New Roman" w:hint="eastAsia"/>
                <w:color w:val="FF0000"/>
                <w:kern w:val="0"/>
                <w:sz w:val="22"/>
                <w:u w:val="single"/>
                <w:bdr w:val="single" w:sz="4" w:space="0" w:color="auto"/>
              </w:rPr>
              <w:t>４</w:t>
            </w:r>
            <w:r w:rsidR="00F62A3B"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000F69C9">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w:t>
            </w:r>
            <w:r w:rsidR="000F69C9">
              <w:rPr>
                <w:rFonts w:ascii="HG丸ｺﾞｼｯｸM-PRO" w:eastAsia="HG丸ｺﾞｼｯｸM-PRO" w:hAnsi="HG丸ｺﾞｼｯｸM-PRO" w:cs="Times New Roman" w:hint="eastAsia"/>
                <w:color w:val="000000"/>
                <w:kern w:val="0"/>
                <w:sz w:val="22"/>
              </w:rPr>
              <w:t>）</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①が「ｃ評価」の場合）は、「ｃ」評価とします。</w:t>
            </w:r>
          </w:p>
        </w:tc>
        <w:tc>
          <w:tcPr>
            <w:tcW w:w="7668" w:type="dxa"/>
          </w:tcPr>
          <w:p w14:paraId="71B2B734" w14:textId="02C138AF"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5</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FE57A3"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中・長期計画を踏まえた単年度の計画が策定されている。</w:t>
            </w:r>
          </w:p>
          <w:p w14:paraId="702B2B7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56B301A3" w14:textId="77777777" w:rsidTr="00721D2B">
              <w:trPr>
                <w:trHeight w:val="452"/>
              </w:trPr>
              <w:tc>
                <w:tcPr>
                  <w:tcW w:w="10830" w:type="dxa"/>
                </w:tcPr>
                <w:p w14:paraId="4330664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917F230" w14:textId="6B6107E8"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C52C12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DC7CC9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3C6AB20" w14:textId="77777777"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597AB0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689320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8518532"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B06AF73"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87F9F5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31189A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4074E0E"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C1DB66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EC9AC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4E128BF3" w14:textId="77777777" w:rsidR="00127166" w:rsidRPr="00B61210" w:rsidRDefault="00127166"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0EF0889" w14:textId="77777777" w:rsidR="00127166" w:rsidRPr="00B61210" w:rsidRDefault="00127166"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83D900C" w14:textId="7B7F2211" w:rsidR="00D97C94" w:rsidRPr="00B61210" w:rsidRDefault="00D97C94"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○中・長期計画が策定されていない場合（Ⅰ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000F69C9">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w:t>
            </w:r>
            <w:r w:rsidR="000F69C9">
              <w:rPr>
                <w:rFonts w:ascii="HG丸ｺﾞｼｯｸM-PRO" w:eastAsia="HG丸ｺﾞｼｯｸM-PRO" w:hAnsi="HG丸ｺﾞｼｯｸM-PRO" w:cs="Times New Roman" w:hint="eastAsia"/>
                <w:color w:val="000000"/>
                <w:kern w:val="0"/>
                <w:sz w:val="22"/>
              </w:rPr>
              <w:t>）</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①が「ｃ評価」の場合）は、「ｃ」評価とします。</w:t>
            </w:r>
          </w:p>
        </w:tc>
      </w:tr>
      <w:tr w:rsidR="00D97C94" w:rsidRPr="00B61210" w14:paraId="1FDA5B40" w14:textId="77777777" w:rsidTr="0046369F">
        <w:tc>
          <w:tcPr>
            <w:tcW w:w="7669" w:type="dxa"/>
          </w:tcPr>
          <w:p w14:paraId="1809CDDD" w14:textId="3CA7DA5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事業計画が適切に策定されている。</w:t>
            </w:r>
          </w:p>
          <w:p w14:paraId="4B2B4DE8" w14:textId="2C52B03D"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6</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事業計画の策定と実施状況の把握や評価・見直しが組織的に行われ、職員が理解している。</w:t>
            </w:r>
          </w:p>
          <w:p w14:paraId="5758A71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7911FF6D" w14:textId="77777777" w:rsidTr="00721D2B">
              <w:trPr>
                <w:trHeight w:val="358"/>
              </w:trPr>
              <w:tc>
                <w:tcPr>
                  <w:tcW w:w="10685" w:type="dxa"/>
                </w:tcPr>
                <w:p w14:paraId="7F0E9662"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3AE196A" w14:textId="3B332AE1"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07DCD3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53753A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7965757" w14:textId="77777777"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82F45A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890461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1DE27E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FB4A6B6"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75E38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499976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077EA750"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4088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8C809AC" w14:textId="6F4EC03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BB6392"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3D27E77F"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color w:val="000000"/>
                <w:kern w:val="0"/>
                <w:sz w:val="22"/>
              </w:rPr>
              <w:t>○勤務上、</w:t>
            </w:r>
            <w:r w:rsidRPr="00B61210">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3EE8CF1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5CE0E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35D87FCA" w14:textId="1AB94468"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0820C8B" w14:textId="77777777" w:rsidR="00721D2B" w:rsidRPr="00B61210" w:rsidRDefault="00721D2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884A1E8" w14:textId="5AF2AC56"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職員等が加わるなど、計画の性質や内容に応じて、参画する職員が違う場合も考えられます。</w:t>
            </w:r>
          </w:p>
          <w:p w14:paraId="2ACA33EA"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EC1AD98" w14:textId="12B0ABDB" w:rsidR="00D97C94" w:rsidRPr="00B61210" w:rsidRDefault="009C48F3"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343CFB54" w14:textId="0956F6E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事業計画が適切に策定されている。</w:t>
            </w:r>
          </w:p>
          <w:p w14:paraId="22829F6F" w14:textId="6D08FBDB"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6</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事業計画の策定と実施状況の把握や評価・見直しが組織的に行われ、職員が理解している。</w:t>
            </w:r>
          </w:p>
          <w:p w14:paraId="082B179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63B0B22E" w14:textId="77777777" w:rsidTr="00721D2B">
              <w:trPr>
                <w:trHeight w:val="75"/>
              </w:trPr>
              <w:tc>
                <w:tcPr>
                  <w:tcW w:w="10689" w:type="dxa"/>
                </w:tcPr>
                <w:p w14:paraId="7835443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0937306" w14:textId="3591DEBF"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16037E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34E4F9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DA14A85" w14:textId="77777777"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73FF6E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BEECC4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31FEF59"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06C5826"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297F9F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B5E33B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20E56522"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B43EFC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520C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5EA4D3AB"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color w:val="000000"/>
                <w:kern w:val="0"/>
                <w:sz w:val="22"/>
              </w:rPr>
              <w:t>○勤務上、</w:t>
            </w:r>
            <w:r w:rsidRPr="00B61210">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7459208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A410FD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3A143F98" w14:textId="319C939E"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ED7E000" w14:textId="77777777" w:rsidR="00721D2B" w:rsidRPr="00B61210" w:rsidRDefault="00721D2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2E28F4F" w14:textId="4D762305"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w:t>
            </w:r>
            <w:r w:rsidRPr="00B61210">
              <w:rPr>
                <w:rFonts w:ascii="HG丸ｺﾞｼｯｸM-PRO" w:eastAsia="HG丸ｺﾞｼｯｸM-PRO" w:hAnsi="HG丸ｺﾞｼｯｸM-PRO" w:cs="Times New Roman" w:hint="eastAsia"/>
                <w:color w:val="FF0000"/>
                <w:kern w:val="0"/>
                <w:sz w:val="22"/>
                <w:u w:val="single"/>
              </w:rPr>
              <w:t>以外に</w:t>
            </w:r>
            <w:r w:rsidRPr="00B61210">
              <w:rPr>
                <w:rFonts w:ascii="HG丸ｺﾞｼｯｸM-PRO" w:eastAsia="HG丸ｺﾞｼｯｸM-PRO" w:hAnsi="HG丸ｺﾞｼｯｸM-PRO" w:cs="Times New Roman" w:hint="eastAsia"/>
                <w:color w:val="000000"/>
                <w:kern w:val="0"/>
                <w:sz w:val="22"/>
              </w:rPr>
              <w:t>中堅職員等が加わるなど、計画の性質や内容に応じて、参画する職員が違う場合も考えられます。</w:t>
            </w:r>
          </w:p>
          <w:p w14:paraId="482A4F62"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D9A1114" w14:textId="6D272B2F" w:rsidR="00D97C94" w:rsidRPr="00B61210" w:rsidRDefault="009C48F3" w:rsidP="0012716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AA3AE10" w14:textId="77777777" w:rsidTr="0046369F">
        <w:tc>
          <w:tcPr>
            <w:tcW w:w="7669" w:type="dxa"/>
          </w:tcPr>
          <w:p w14:paraId="100C7A16" w14:textId="09624950"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7</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事業計画は、子どもや保護者等に周知され、理解を促している。</w:t>
            </w:r>
          </w:p>
          <w:p w14:paraId="49B45FA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02EE66A" w14:textId="77777777" w:rsidTr="00721D2B">
              <w:trPr>
                <w:trHeight w:val="296"/>
              </w:trPr>
              <w:tc>
                <w:tcPr>
                  <w:tcW w:w="10685" w:type="dxa"/>
                </w:tcPr>
                <w:p w14:paraId="27C581D3"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【判断基準】</w:t>
                  </w:r>
                </w:p>
                <w:p w14:paraId="69111A68" w14:textId="28280445"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24A5A2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9718EB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3A8FF21" w14:textId="77777777"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C48E25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31F0AA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8E9731A"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5D039B2"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2ED44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377CB8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31FDA230" w14:textId="173500C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F57156" w:rsidRPr="00B61210">
              <w:rPr>
                <w:rFonts w:ascii="HG丸ｺﾞｼｯｸM-PRO" w:eastAsia="HG丸ｺﾞｼｯｸM-PRO" w:hAnsi="HG丸ｺﾞｼｯｸM-PRO" w:hint="eastAsia"/>
                <w:color w:val="FF0000"/>
                <w:sz w:val="22"/>
                <w:u w:val="single"/>
              </w:rPr>
              <w:t>5種別</w:t>
            </w:r>
            <w:r w:rsidRPr="00B61210">
              <w:rPr>
                <w:rFonts w:ascii="HG丸ｺﾞｼｯｸM-PRO" w:eastAsia="HG丸ｺﾞｼｯｸM-PRO" w:hAnsi="HG丸ｺﾞｼｯｸM-PRO" w:hint="eastAsia"/>
                <w:color w:val="FF0000"/>
                <w:sz w:val="22"/>
                <w:u w:val="single"/>
              </w:rPr>
              <w:t>共通）</w:t>
            </w:r>
          </w:p>
          <w:p w14:paraId="6A43DD2F"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sz w:val="22"/>
              </w:rPr>
              <w:t>○事業計画は、</w:t>
            </w:r>
            <w:r w:rsidRPr="00B61210">
              <w:rPr>
                <w:rFonts w:ascii="HG丸ｺﾞｼｯｸM-PRO" w:eastAsia="HG丸ｺﾞｼｯｸM-PRO" w:hAnsi="HG丸ｺﾞｼｯｸM-PRO" w:hint="eastAsia"/>
                <w:color w:val="FF0000"/>
                <w:sz w:val="22"/>
                <w:u w:val="single"/>
              </w:rPr>
              <w:t>基本的な生活習慣、遊びや余暇活動、生活住環境等、子どもの生活に密接にかかわる事項も多数あることから、行事の周知のみならず、事業計画の主な内容を</w:t>
            </w:r>
            <w:r w:rsidRPr="00B61210">
              <w:rPr>
                <w:rFonts w:ascii="HG丸ｺﾞｼｯｸM-PRO" w:eastAsia="HG丸ｺﾞｼｯｸM-PRO" w:hAnsi="HG丸ｺﾞｼｯｸM-PRO" w:hint="eastAsia"/>
                <w:sz w:val="22"/>
              </w:rPr>
              <w:t>子どもや保護者等に周知し、理解を促すための取組を行うことが必要です。</w:t>
            </w:r>
          </w:p>
          <w:p w14:paraId="4889346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52AD506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（児童心理治療施設）</w:t>
            </w:r>
          </w:p>
          <w:p w14:paraId="5DF35816"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○事業計画の主な内容とは、治療・支援</w:t>
            </w:r>
            <w:r w:rsidRPr="00B61210">
              <w:rPr>
                <w:rFonts w:ascii="HG丸ｺﾞｼｯｸM-PRO" w:eastAsia="HG丸ｺﾞｼｯｸM-PRO" w:hAnsi="HG丸ｺﾞｼｯｸM-PRO" w:cs="Times New Roman" w:hint="eastAsia"/>
                <w:color w:val="FF0000"/>
                <w:kern w:val="0"/>
                <w:sz w:val="22"/>
                <w:u w:val="single"/>
              </w:rPr>
              <w:t>（提供される生活や教育、アフターケアなどの具体的な支援内容や行事計画等）</w:t>
            </w:r>
            <w:r w:rsidRPr="00B61210">
              <w:rPr>
                <w:rFonts w:ascii="HG丸ｺﾞｼｯｸM-PRO" w:eastAsia="HG丸ｺﾞｼｯｸM-PRO" w:hAnsi="HG丸ｺﾞｼｯｸM-PRO" w:cs="Times New Roman" w:hint="eastAsia"/>
                <w:color w:val="000000"/>
                <w:kern w:val="0"/>
                <w:sz w:val="22"/>
              </w:rPr>
              <w:t>、施設・設備を含む居住環境の整備</w:t>
            </w:r>
            <w:r w:rsidRPr="00B61210">
              <w:rPr>
                <w:rFonts w:ascii="HG丸ｺﾞｼｯｸM-PRO" w:eastAsia="HG丸ｺﾞｼｯｸM-PRO" w:hAnsi="HG丸ｺﾞｼｯｸM-PRO" w:cs="Times New Roman" w:hint="eastAsia"/>
                <w:color w:val="FF0000"/>
                <w:kern w:val="0"/>
                <w:sz w:val="22"/>
                <w:u w:val="single"/>
              </w:rPr>
              <w:t>（施設の改修や備品購入の予定等）</w:t>
            </w:r>
            <w:r w:rsidRPr="00B61210">
              <w:rPr>
                <w:rFonts w:ascii="HG丸ｺﾞｼｯｸM-PRO" w:eastAsia="HG丸ｺﾞｼｯｸM-PRO" w:hAnsi="HG丸ｺﾞｼｯｸM-PRO" w:cs="Times New Roman" w:hint="eastAsia"/>
                <w:color w:val="000000"/>
                <w:kern w:val="0"/>
                <w:sz w:val="22"/>
              </w:rPr>
              <w:t>等の子どもの生活に密接にかかわる事項をいいます。</w:t>
            </w:r>
          </w:p>
          <w:p w14:paraId="5B8732C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453FF2E"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D25F19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3B2CBD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588EF61B"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02FE764"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8CCA4E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（児童心理治療施設）</w:t>
            </w:r>
          </w:p>
          <w:p w14:paraId="1DDFB10D" w14:textId="13E6FDA8"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○たとえば、子どもが集まる機会に説明を行う、子ども向けの資料を作成するなど、</w:t>
            </w:r>
            <w:r w:rsidR="00144763" w:rsidRPr="00B61210">
              <w:rPr>
                <w:rFonts w:ascii="HG丸ｺﾞｼｯｸM-PRO" w:eastAsia="HG丸ｺﾞｼｯｸM-PRO" w:hAnsi="HG丸ｺﾞｼｯｸM-PRO" w:cs="Times New Roman" w:hint="eastAsia"/>
                <w:color w:val="FF0000"/>
                <w:kern w:val="0"/>
                <w:sz w:val="22"/>
                <w:u w:val="single"/>
              </w:rPr>
              <w:t>障害特性や</w:t>
            </w:r>
            <w:r w:rsidRPr="00B61210">
              <w:rPr>
                <w:rFonts w:ascii="HG丸ｺﾞｼｯｸM-PRO" w:eastAsia="HG丸ｺﾞｼｯｸM-PRO" w:hAnsi="HG丸ｺﾞｼｯｸM-PRO" w:cs="Times New Roman" w:hint="eastAsia"/>
                <w:color w:val="FF0000"/>
                <w:kern w:val="0"/>
                <w:sz w:val="22"/>
                <w:u w:val="single"/>
              </w:rPr>
              <w:t>発達段階</w:t>
            </w:r>
            <w:r w:rsidR="00144763" w:rsidRPr="00B61210">
              <w:rPr>
                <w:rFonts w:ascii="HG丸ｺﾞｼｯｸM-PRO" w:eastAsia="HG丸ｺﾞｼｯｸM-PRO" w:hAnsi="HG丸ｺﾞｼｯｸM-PRO" w:cs="Times New Roman" w:hint="eastAsia"/>
                <w:color w:val="FF0000"/>
                <w:kern w:val="0"/>
                <w:sz w:val="22"/>
                <w:u w:val="single"/>
              </w:rPr>
              <w:t>、</w:t>
            </w:r>
            <w:r w:rsidRPr="00B61210">
              <w:rPr>
                <w:rFonts w:ascii="HG丸ｺﾞｼｯｸM-PRO" w:eastAsia="HG丸ｺﾞｼｯｸM-PRO" w:hAnsi="HG丸ｺﾞｼｯｸM-PRO" w:cs="Times New Roman" w:hint="eastAsia"/>
                <w:color w:val="FF0000"/>
                <w:kern w:val="0"/>
                <w:sz w:val="22"/>
                <w:u w:val="single"/>
              </w:rPr>
              <w:t>年齢に応じた工夫を行う等も考えられます。</w:t>
            </w:r>
          </w:p>
          <w:p w14:paraId="1F9DC9A9"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7F845CBF"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13925B1"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867D61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（児童心理治療施設）</w:t>
            </w:r>
          </w:p>
          <w:p w14:paraId="728CDB36" w14:textId="37660DFF"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○被虐待児の保護者など関係構築が難しいケースもあるため、保護者すべてに周知されているかを評価するのではなく、</w:t>
            </w:r>
            <w:r w:rsidR="00144763" w:rsidRPr="00B61210">
              <w:rPr>
                <w:rFonts w:ascii="HG丸ｺﾞｼｯｸM-PRO" w:eastAsia="HG丸ｺﾞｼｯｸM-PRO" w:hAnsi="HG丸ｺﾞｼｯｸM-PRO" w:cs="Times New Roman" w:hint="eastAsia"/>
                <w:color w:val="FF0000"/>
                <w:kern w:val="0"/>
                <w:sz w:val="22"/>
                <w:u w:val="single"/>
              </w:rPr>
              <w:t>子ども</w:t>
            </w:r>
            <w:r w:rsidRPr="00B61210">
              <w:rPr>
                <w:rFonts w:ascii="HG丸ｺﾞｼｯｸM-PRO" w:eastAsia="HG丸ｺﾞｼｯｸM-PRO" w:hAnsi="HG丸ｺﾞｼｯｸM-PRO" w:cs="Times New Roman" w:hint="eastAsia"/>
                <w:color w:val="FF0000"/>
                <w:kern w:val="0"/>
                <w:sz w:val="22"/>
                <w:u w:val="single"/>
              </w:rPr>
              <w:t>の家庭環境等を考慮した範囲内での適切な周知がなされているかを評価します。</w:t>
            </w:r>
          </w:p>
          <w:p w14:paraId="213C3534" w14:textId="77777777" w:rsidR="001F74AC" w:rsidRPr="00B61210" w:rsidRDefault="001F74AC" w:rsidP="001F74A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87BF59C" w14:textId="268A4315" w:rsidR="001F74AC" w:rsidRPr="00B61210" w:rsidRDefault="001F74AC" w:rsidP="001F74A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（児童心理治療施設）</w:t>
            </w:r>
          </w:p>
          <w:p w14:paraId="16745B3E" w14:textId="40534718" w:rsidR="00144763" w:rsidRPr="00B61210" w:rsidRDefault="0014476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○保護者に対して周知していない場合については、児童福祉法28条による入所措置など、周知していない根拠があるかを確認するとともに、適切な判断がなされているかを確認します。</w:t>
            </w:r>
          </w:p>
          <w:p w14:paraId="20C2A2E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B050"/>
                <w:kern w:val="0"/>
                <w:sz w:val="22"/>
                <w:u w:val="single"/>
              </w:rPr>
            </w:pPr>
          </w:p>
          <w:p w14:paraId="73D36419" w14:textId="324C0B20" w:rsidR="00D97C94" w:rsidRPr="00B61210" w:rsidRDefault="009C48F3"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16EB577B" w14:textId="351BCF10" w:rsidR="00D97C94" w:rsidRPr="00B61210" w:rsidRDefault="00D97C94" w:rsidP="00721D2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7</w:t>
            </w:r>
            <w:r w:rsidRPr="00B61210">
              <w:rPr>
                <w:rFonts w:ascii="HG丸ｺﾞｼｯｸM-PRO" w:eastAsia="HG丸ｺﾞｼｯｸM-PRO" w:hAnsi="HG丸ｺﾞｼｯｸM-PRO" w:cs="Times New Roman" w:hint="eastAsia"/>
                <w:color w:val="000000"/>
                <w:kern w:val="0"/>
                <w:sz w:val="22"/>
                <w:u w:val="single"/>
              </w:rPr>
              <w:t xml:space="preserve">　Ⅰ</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事業計画は、子どもや保護者等に周知され、理解を促している。</w:t>
            </w:r>
          </w:p>
          <w:p w14:paraId="5D87CA1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AEC46A6" w14:textId="77777777" w:rsidTr="00721D2B">
              <w:trPr>
                <w:trHeight w:val="296"/>
              </w:trPr>
              <w:tc>
                <w:tcPr>
                  <w:tcW w:w="10830" w:type="dxa"/>
                </w:tcPr>
                <w:p w14:paraId="3D61E932"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【判断基準】</w:t>
                  </w:r>
                </w:p>
                <w:p w14:paraId="2592C715" w14:textId="6A2F3177" w:rsidR="00D97C94" w:rsidRPr="00B61210" w:rsidRDefault="009C48F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55F15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BD684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55054C1" w14:textId="77777777" w:rsidR="009C48F3" w:rsidRPr="00B61210" w:rsidRDefault="009C48F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24302B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CD0BA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8454E07"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0422360"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8A2E06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B881801" w14:textId="103B6DFB"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106D9F8F" w14:textId="77777777" w:rsidR="009C48F3" w:rsidRPr="00B61210" w:rsidRDefault="009C48F3"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0D9B94"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○事業計画は、</w:t>
            </w:r>
            <w:r w:rsidRPr="00B61210">
              <w:rPr>
                <w:rFonts w:ascii="HG丸ｺﾞｼｯｸM-PRO" w:eastAsia="HG丸ｺﾞｼｯｸM-PRO" w:hAnsi="HG丸ｺﾞｼｯｸM-PRO" w:cs="Times New Roman" w:hint="eastAsia"/>
                <w:color w:val="FF0000"/>
                <w:kern w:val="0"/>
                <w:sz w:val="22"/>
                <w:u w:val="single"/>
              </w:rPr>
              <w:t>子どもや保護者等への治療・支援に関わる事項でもあり、事業計画の主な内容については、</w:t>
            </w:r>
            <w:r w:rsidRPr="00B61210">
              <w:rPr>
                <w:rFonts w:ascii="HG丸ｺﾞｼｯｸM-PRO" w:eastAsia="HG丸ｺﾞｼｯｸM-PRO" w:hAnsi="HG丸ｺﾞｼｯｸM-PRO" w:cs="Times New Roman" w:hint="eastAsia"/>
                <w:kern w:val="0"/>
                <w:sz w:val="22"/>
              </w:rPr>
              <w:t>子どもや保護者等に周知し、</w:t>
            </w:r>
            <w:r w:rsidRPr="00B61210">
              <w:rPr>
                <w:rFonts w:ascii="HG丸ｺﾞｼｯｸM-PRO" w:eastAsia="HG丸ｺﾞｼｯｸM-PRO" w:hAnsi="HG丸ｺﾞｼｯｸM-PRO" w:cs="Times New Roman" w:hint="eastAsia"/>
                <w:color w:val="000000"/>
                <w:kern w:val="0"/>
                <w:sz w:val="22"/>
              </w:rPr>
              <w:t>理解を促すための取組を行うことが必要です。</w:t>
            </w:r>
          </w:p>
          <w:p w14:paraId="581665F7" w14:textId="2B6777A0"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B650DEA" w14:textId="2ED3AD3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9A8DD5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E528F77" w14:textId="0ED48671"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○事業計画の主な内容とは、治療・支援、施設・設備を含む居住環境の整備等の子どもの生活に密接にかかわる事項をいいます。</w:t>
            </w:r>
          </w:p>
          <w:p w14:paraId="0A3654F3" w14:textId="415FCB10"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2FDF91C" w14:textId="77777777" w:rsidR="00721D2B" w:rsidRPr="00B61210" w:rsidRDefault="00721D2B"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C6F202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571515E"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B3C49D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0713DF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374B4BD4"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CD2C81"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520550A"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046B3994" w14:textId="5C31345E"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66B2DC61" w14:textId="099FB936" w:rsidR="00D97C94"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F90F5D4" w14:textId="77777777" w:rsidR="00B61210" w:rsidRPr="00B61210" w:rsidRDefault="00B61210"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8501B4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034E11A5" w14:textId="77777777" w:rsidR="009C48F3" w:rsidRPr="00B61210" w:rsidRDefault="009C48F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CBAA00"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BA13BB3" w14:textId="0FE3E9A6"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6E2E63F9" w14:textId="14331E54"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81F4473" w14:textId="2D54D781"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1F8ACB2" w14:textId="77777777" w:rsidR="00B61210" w:rsidRPr="00B61210" w:rsidRDefault="00B61210"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A58AD7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0B285F3" w14:textId="77777777" w:rsidR="001F74AC" w:rsidRPr="00B61210" w:rsidRDefault="001F74AC" w:rsidP="001F74AC">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25812D16" w14:textId="67AB7DDB" w:rsidR="00721D2B" w:rsidRPr="00B61210" w:rsidRDefault="00721D2B"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90824BC" w14:textId="1DEC17A4" w:rsidR="00721D2B" w:rsidRPr="00B61210" w:rsidRDefault="00721D2B"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553B564" w14:textId="77626363" w:rsidR="001F74AC" w:rsidRPr="00B61210" w:rsidRDefault="001F74AC"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48BD7A9" w14:textId="77777777" w:rsidR="001F74AC" w:rsidRPr="00B61210" w:rsidRDefault="001F74AC"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81B2587" w14:textId="0876028A" w:rsidR="00D97C94" w:rsidRPr="00B61210" w:rsidRDefault="009C48F3" w:rsidP="00721D2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F545290" w14:textId="77777777" w:rsidTr="0046369F">
        <w:tc>
          <w:tcPr>
            <w:tcW w:w="7669" w:type="dxa"/>
          </w:tcPr>
          <w:p w14:paraId="56C9400A" w14:textId="4EC21850" w:rsidR="004A02F2"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４　治療・支援の質の向上への組織的・計画的な取組</w:t>
            </w:r>
          </w:p>
          <w:p w14:paraId="262AAD0D" w14:textId="3B5E5D1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質の向上に向けた取組が組織的・計画的に行われている。</w:t>
            </w:r>
          </w:p>
          <w:p w14:paraId="3315A4B8" w14:textId="77777777" w:rsidR="009A176D" w:rsidRPr="00B61210" w:rsidRDefault="009A176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6C57257" w14:textId="715EA252"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3459682A" w14:textId="1AA4C3C0"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Ⅰ</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４　治療・支援の質の向上への組織的・計画的な取組</w:t>
            </w:r>
          </w:p>
          <w:p w14:paraId="64FDF09E" w14:textId="789F7A2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Ⅰ</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質の向上に向けた取組が組織的・計画的に行われている。</w:t>
            </w:r>
          </w:p>
          <w:p w14:paraId="28382AC5" w14:textId="77777777" w:rsidR="000B459F" w:rsidRPr="00B61210" w:rsidRDefault="000B459F"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p>
          <w:p w14:paraId="53FE5F6A" w14:textId="42B0525D"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2029ECFE" w14:textId="77777777" w:rsidTr="0046369F">
        <w:tc>
          <w:tcPr>
            <w:tcW w:w="7669" w:type="dxa"/>
          </w:tcPr>
          <w:p w14:paraId="3930EA67" w14:textId="0E860F24" w:rsidR="004A02F2"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bdr w:val="single" w:sz="4" w:space="0" w:color="auto"/>
              </w:rPr>
            </w:pPr>
            <w:r w:rsidRPr="00B61210">
              <w:rPr>
                <w:rFonts w:ascii="HG丸ｺﾞｼｯｸM-PRO" w:eastAsia="HG丸ｺﾞｼｯｸM-PRO" w:hAnsi="HG丸ｺﾞｼｯｸM-PRO" w:cs="Times New Roman" w:hint="eastAsia"/>
                <w:b/>
                <w:color w:val="000000"/>
                <w:kern w:val="0"/>
                <w:sz w:val="22"/>
                <w:bdr w:val="single" w:sz="4" w:space="0" w:color="auto"/>
              </w:rPr>
              <w:t xml:space="preserve">Ⅱ　施設の運営管理　</w:t>
            </w:r>
          </w:p>
          <w:p w14:paraId="493E035C" w14:textId="6B13CB6B" w:rsidR="000B459F"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施設長の責任とリーダーシップ</w:t>
            </w:r>
          </w:p>
          <w:p w14:paraId="5D881E61" w14:textId="7C19F1F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 xml:space="preserve">（1）　</w:t>
            </w:r>
            <w:r w:rsidRPr="00B61210">
              <w:rPr>
                <w:rFonts w:ascii="HG丸ｺﾞｼｯｸM-PRO" w:eastAsia="HG丸ｺﾞｼｯｸM-PRO" w:hAnsi="HG丸ｺﾞｼｯｸM-PRO" w:cs="Times New Roman" w:hint="eastAsia"/>
                <w:color w:val="000000"/>
                <w:kern w:val="0"/>
                <w:sz w:val="22"/>
                <w:bdr w:val="single" w:sz="4" w:space="0" w:color="auto"/>
              </w:rPr>
              <w:t>施設長の責任が明確にされている。</w:t>
            </w:r>
          </w:p>
          <w:p w14:paraId="71CD33E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7A40FC" w14:textId="734C270D"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4501B7B4" w14:textId="524A4123" w:rsidR="004A02F2"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bdr w:val="single" w:sz="4" w:space="0" w:color="auto"/>
              </w:rPr>
            </w:pPr>
            <w:r w:rsidRPr="00B61210">
              <w:rPr>
                <w:rFonts w:ascii="HG丸ｺﾞｼｯｸM-PRO" w:eastAsia="HG丸ｺﾞｼｯｸM-PRO" w:hAnsi="HG丸ｺﾞｼｯｸM-PRO" w:cs="Times New Roman" w:hint="eastAsia"/>
                <w:b/>
                <w:color w:val="000000"/>
                <w:kern w:val="0"/>
                <w:sz w:val="22"/>
                <w:bdr w:val="single" w:sz="4" w:space="0" w:color="auto"/>
              </w:rPr>
              <w:t xml:space="preserve">Ⅱ　施設の運営管理　</w:t>
            </w:r>
          </w:p>
          <w:p w14:paraId="5F94C51C" w14:textId="05B1BC00" w:rsidR="004A02F2"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施設長の責任とリ</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ダ</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シップ</w:t>
            </w:r>
          </w:p>
          <w:p w14:paraId="5F2513DD" w14:textId="1049434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 xml:space="preserve">（1）　</w:t>
            </w:r>
            <w:r w:rsidRPr="00B61210">
              <w:rPr>
                <w:rFonts w:ascii="HG丸ｺﾞｼｯｸM-PRO" w:eastAsia="HG丸ｺﾞｼｯｸM-PRO" w:hAnsi="HG丸ｺﾞｼｯｸM-PRO" w:cs="Times New Roman" w:hint="eastAsia"/>
                <w:color w:val="000000"/>
                <w:kern w:val="0"/>
                <w:sz w:val="22"/>
                <w:bdr w:val="single" w:sz="4" w:space="0" w:color="auto"/>
              </w:rPr>
              <w:t>施設長の責任が明確にされている。</w:t>
            </w:r>
          </w:p>
          <w:p w14:paraId="2CC3F1E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83A19F0" w14:textId="56862527"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81E06ED" w14:textId="77777777" w:rsidTr="0046369F">
        <w:tc>
          <w:tcPr>
            <w:tcW w:w="7669" w:type="dxa"/>
          </w:tcPr>
          <w:p w14:paraId="61F87DEC" w14:textId="08AAD49B"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施設長のリーダーシップが発揮されている。</w:t>
            </w:r>
          </w:p>
          <w:p w14:paraId="1503A9D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4898690A" w14:textId="0B1853BD"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12</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治療・支援の質の向上に意欲をもちその取組に指導力を発揮している。</w:t>
            </w:r>
          </w:p>
          <w:p w14:paraId="1A0271B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027E2D2" w14:textId="77777777" w:rsidTr="003D4DE6">
              <w:trPr>
                <w:trHeight w:val="385"/>
              </w:trPr>
              <w:tc>
                <w:tcPr>
                  <w:tcW w:w="10827" w:type="dxa"/>
                </w:tcPr>
                <w:p w14:paraId="6AD20F9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A1419A0" w14:textId="65175CAD" w:rsidR="00D97C94" w:rsidRPr="00B61210" w:rsidRDefault="00A3233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535680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CE3E6C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12EAE39" w14:textId="77777777" w:rsidR="00A32333" w:rsidRPr="00B61210" w:rsidRDefault="00A3233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1CF9ED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0CB80D" w14:textId="38132C2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4A02F2"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03FDBBCB" w14:textId="77777777" w:rsidR="00D97C94" w:rsidRPr="00B61210" w:rsidRDefault="00D97C94"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□施設長は、職員の模範となるように、自己研鑽に励み、専門性の向上に努めている。</w:t>
            </w:r>
          </w:p>
          <w:p w14:paraId="381A11F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B302BE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2117B29"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ECB64D9"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05CEAA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7A40D1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5C5FBC85"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035AAC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E5C84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50D523D6"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388BA0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F55D631" w14:textId="79D7219B"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4A02F2"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7B06F76E"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554F2AC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9EFB037" w14:textId="35E956E9" w:rsidR="00D97C94" w:rsidRPr="00B61210" w:rsidRDefault="00A32333"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74FDB812" w14:textId="2E3EE8A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B459F"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施設長のリーダーシップが発揮されている。</w:t>
            </w:r>
          </w:p>
          <w:p w14:paraId="448B8FE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391CC3C6" w14:textId="7B66E174"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12</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0B459F"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治療・支援の質の向上に意欲をもちその取組に指導力を発揮している。</w:t>
            </w:r>
          </w:p>
          <w:p w14:paraId="1F8F4C8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116CCCB0" w14:textId="77777777" w:rsidTr="003D4DE6">
              <w:trPr>
                <w:trHeight w:val="385"/>
              </w:trPr>
              <w:tc>
                <w:tcPr>
                  <w:tcW w:w="10825" w:type="dxa"/>
                </w:tcPr>
                <w:p w14:paraId="5776FF4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77BBF75" w14:textId="36C26597" w:rsidR="00D97C94" w:rsidRPr="00B61210" w:rsidRDefault="00A3233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5F545F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D8A004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6DE7D79" w14:textId="508070B6" w:rsidR="00A32333" w:rsidRPr="00B61210" w:rsidRDefault="00A3233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70CEC1"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3B3944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0B4C4BFA" w14:textId="77777777" w:rsidR="00D97C94" w:rsidRPr="00B61210" w:rsidRDefault="00D97C94"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□施設長は、職員の模範となるように、自己研鑽に励み、専門性の向上に努めている。</w:t>
            </w:r>
          </w:p>
          <w:p w14:paraId="090B63A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4FBC3F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99A4FC0"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6BE8C879"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863C11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5F2A66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5FD0302D"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670665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128AB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1BCC9B64"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4EA314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71884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3986B03D"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F23EBD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C66C1F" w14:textId="284D3B51" w:rsidR="00D97C94" w:rsidRPr="00B61210" w:rsidRDefault="00A32333"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78265473" w14:textId="77777777" w:rsidTr="0046369F">
        <w:tc>
          <w:tcPr>
            <w:tcW w:w="7669" w:type="dxa"/>
          </w:tcPr>
          <w:p w14:paraId="0FCD41C0" w14:textId="66E8B13F"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13</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経営の改善や業務の</w:t>
            </w:r>
            <w:r w:rsidRPr="00B61210">
              <w:rPr>
                <w:rFonts w:ascii="HG丸ｺﾞｼｯｸM-PRO" w:eastAsia="HG丸ｺﾞｼｯｸM-PRO" w:hAnsi="HG丸ｺﾞｼｯｸM-PRO" w:cs="Times New Roman" w:hint="eastAsia"/>
                <w:kern w:val="0"/>
                <w:sz w:val="22"/>
                <w:u w:val="single"/>
              </w:rPr>
              <w:t>実効性</w:t>
            </w:r>
            <w:r w:rsidRPr="00B61210">
              <w:rPr>
                <w:rFonts w:ascii="HG丸ｺﾞｼｯｸM-PRO" w:eastAsia="HG丸ｺﾞｼｯｸM-PRO" w:hAnsi="HG丸ｺﾞｼｯｸM-PRO" w:cs="Times New Roman" w:hint="eastAsia"/>
                <w:color w:val="000000"/>
                <w:kern w:val="0"/>
                <w:sz w:val="22"/>
                <w:u w:val="single"/>
              </w:rPr>
              <w:t>を高める取組に指導力を発揮している。</w:t>
            </w:r>
          </w:p>
          <w:p w14:paraId="50600E8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F873857" w14:textId="5560DF6D"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25F45F8B" w14:textId="4AD6A2AE"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13</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経営の改善や業務の</w:t>
            </w:r>
            <w:r w:rsidRPr="00B61210">
              <w:rPr>
                <w:rFonts w:ascii="HG丸ｺﾞｼｯｸM-PRO" w:eastAsia="HG丸ｺﾞｼｯｸM-PRO" w:hAnsi="HG丸ｺﾞｼｯｸM-PRO" w:cs="Times New Roman" w:hint="eastAsia"/>
                <w:kern w:val="0"/>
                <w:sz w:val="22"/>
                <w:u w:val="single"/>
              </w:rPr>
              <w:t>実効性</w:t>
            </w:r>
            <w:r w:rsidRPr="00B61210">
              <w:rPr>
                <w:rFonts w:ascii="HG丸ｺﾞｼｯｸM-PRO" w:eastAsia="HG丸ｺﾞｼｯｸM-PRO" w:hAnsi="HG丸ｺﾞｼｯｸM-PRO" w:cs="Times New Roman" w:hint="eastAsia"/>
                <w:color w:val="000000"/>
                <w:kern w:val="0"/>
                <w:sz w:val="22"/>
                <w:u w:val="single"/>
              </w:rPr>
              <w:t>を高める取組に指導力を発揮している。</w:t>
            </w:r>
          </w:p>
          <w:p w14:paraId="2B022A7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62E43A3" w14:textId="53B8033B" w:rsidR="00D97C94" w:rsidRPr="00B61210" w:rsidRDefault="009A176D"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BC80FE3" w14:textId="77777777" w:rsidTr="0046369F">
        <w:tc>
          <w:tcPr>
            <w:tcW w:w="7669" w:type="dxa"/>
          </w:tcPr>
          <w:p w14:paraId="3B1B3144" w14:textId="45756776" w:rsidR="00621C0C"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福祉人材の確保・育成</w:t>
            </w:r>
          </w:p>
          <w:p w14:paraId="15018747" w14:textId="41B707C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A2BA9"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福祉人材の確保・育成計画、人事管理の体制が整備されている。</w:t>
            </w:r>
          </w:p>
          <w:p w14:paraId="76AF723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43BE0731" w14:textId="7ED45953"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14</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A2BA9"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必要な福祉人材の確保・定着等に関する具体的な計画が確立し、取組が実施されている。</w:t>
            </w:r>
          </w:p>
          <w:p w14:paraId="6C26C0D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28360BBE" w14:textId="77777777" w:rsidTr="003D4DE6">
              <w:trPr>
                <w:trHeight w:val="101"/>
              </w:trPr>
              <w:tc>
                <w:tcPr>
                  <w:tcW w:w="10827" w:type="dxa"/>
                </w:tcPr>
                <w:p w14:paraId="25C0AA02"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8163D30" w14:textId="00682F25" w:rsidR="00D97C94" w:rsidRPr="00B61210" w:rsidRDefault="00A3233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C6D3F6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6273CC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3E7402F" w14:textId="299611E2" w:rsidR="00A32333" w:rsidRPr="00B61210" w:rsidRDefault="00A3233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7D38D786"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550F1DF8" w14:textId="3F947CD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621C0C"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3FFD9B3F" w14:textId="77777777" w:rsidR="00D97C94" w:rsidRPr="00B61210" w:rsidRDefault="00D97C94" w:rsidP="00B612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□各種加算職員の配置に積極的に取り組み、人員体制の充実に努めている。</w:t>
            </w:r>
          </w:p>
          <w:p w14:paraId="5CCEA8A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288AF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169364C"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A54014B"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EC418D3" w14:textId="14BB8F60"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3F9561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C337A89"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100A4E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C2BC42" w14:textId="48C51AD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621C0C"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39BD0C5D"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○職員が、各職種の専門性や役割を理解し合い、互いに連携して施設として治療・支援に取り組む体制が確立していることが大切です。</w:t>
            </w:r>
          </w:p>
          <w:p w14:paraId="2490243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843A11A"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E9903D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F366A6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38783910" w14:textId="5FB4197F" w:rsidR="00D97C94" w:rsidRPr="00B61210" w:rsidRDefault="00005BC9"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A4BCC9A" w14:textId="440EF235" w:rsidR="00621C0C"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福祉人材の確保・育成</w:t>
            </w:r>
          </w:p>
          <w:p w14:paraId="402B7095" w14:textId="18D0201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A2BA9"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福祉人材の確保・育成計画、人事管理の体制が整備されている。</w:t>
            </w:r>
          </w:p>
          <w:p w14:paraId="5D8AE48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346F3963" w14:textId="747B9E50"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14</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A2BA9"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必要な福祉人材の確保・定着等に関する具体的な計画が確立し、取組が実施されている。</w:t>
            </w:r>
          </w:p>
          <w:p w14:paraId="29F952F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62375BFB" w14:textId="77777777" w:rsidTr="003D4DE6">
              <w:trPr>
                <w:trHeight w:val="30"/>
              </w:trPr>
              <w:tc>
                <w:tcPr>
                  <w:tcW w:w="10825" w:type="dxa"/>
                </w:tcPr>
                <w:p w14:paraId="5CF0E349"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3B6430E" w14:textId="37E54A0D" w:rsidR="00D97C94" w:rsidRPr="00B61210" w:rsidRDefault="00A32333"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0D09B9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DEE409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8B13A60" w14:textId="121930BF" w:rsidR="00A32333" w:rsidRPr="00B61210" w:rsidRDefault="00A32333"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6B6FC7E1"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7BB547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748B5990" w14:textId="77777777" w:rsidR="00D97C94" w:rsidRPr="00B61210" w:rsidRDefault="00D97C94" w:rsidP="00B612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□各種加算職員の配置に積極的に取り組み、人員体制の充実に努めている。</w:t>
            </w:r>
          </w:p>
          <w:p w14:paraId="604ACFC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119FD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C2CFA4F"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A7817BC"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FFA6BE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50B44A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0DF0C1B3"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4BC45A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C88A8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59784B97"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○職員が、各職種の専門性や役割を理解し合い、互いに連携して施設として治療・支援に取り組む体制が確立していることが大切です。</w:t>
            </w:r>
          </w:p>
          <w:p w14:paraId="76F8D02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8861AD" w14:textId="77777777" w:rsidR="00A32333" w:rsidRPr="00B61210" w:rsidRDefault="00A32333"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D45A8A6"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3463BD8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42B09654" w14:textId="27FE3E98" w:rsidR="00D97C94" w:rsidRPr="00B61210" w:rsidRDefault="00005BC9"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C1CF4C1" w14:textId="77777777" w:rsidTr="0046369F">
        <w:tc>
          <w:tcPr>
            <w:tcW w:w="7669" w:type="dxa"/>
          </w:tcPr>
          <w:p w14:paraId="020E2513" w14:textId="2A0B7CB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15</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A2BA9"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総合的な人事管理が行われている。</w:t>
            </w:r>
          </w:p>
          <w:p w14:paraId="73B10AB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1A288759" w14:textId="77777777" w:rsidTr="003D4DE6">
              <w:trPr>
                <w:trHeight w:val="497"/>
              </w:trPr>
              <w:tc>
                <w:tcPr>
                  <w:tcW w:w="10827" w:type="dxa"/>
                </w:tcPr>
                <w:p w14:paraId="69F4ECE4"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6F2580C" w14:textId="1B42F388"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FDD23A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1AD414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D2DA1B5"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C768AC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AB69F9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B15B056"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AEB8975"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B4243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BDE403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5B4CD4A"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6B4B4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633DF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270E2F4F" w14:textId="6639A0B2"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BD6B2F1"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F6A2008" w14:textId="3A11C113" w:rsidR="00D97C94" w:rsidRPr="00B61210" w:rsidRDefault="00D97C94"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u w:val="single"/>
                <w:bdr w:val="single" w:sz="4" w:space="0" w:color="auto"/>
              </w:rPr>
            </w:pPr>
            <w:r w:rsidRPr="00B61210">
              <w:rPr>
                <w:rFonts w:ascii="HG丸ｺﾞｼｯｸM-PRO" w:eastAsia="HG丸ｺﾞｼｯｸM-PRO" w:hAnsi="HG丸ｺﾞｼｯｸM-PRO" w:cs="Times New Roman" w:hint="eastAsia"/>
                <w:color w:val="000000"/>
                <w:kern w:val="0"/>
                <w:sz w:val="22"/>
              </w:rPr>
              <w:t>○能力開発（育成）における、目標管理制度については</w:t>
            </w:r>
            <w:r w:rsidR="00621C0C" w:rsidRPr="00B61210">
              <w:rPr>
                <w:rFonts w:ascii="HG丸ｺﾞｼｯｸM-PRO" w:eastAsia="HG丸ｺﾞｼｯｸM-PRO" w:hAnsi="HG丸ｺﾞｼｯｸM-PRO" w:cs="Times New Roman" w:hint="eastAsia"/>
                <w:color w:val="FF0000"/>
                <w:kern w:val="0"/>
                <w:sz w:val="22"/>
                <w:u w:val="single"/>
                <w:bdr w:val="single" w:sz="4" w:space="0" w:color="auto"/>
              </w:rPr>
              <w:t>17</w:t>
            </w:r>
            <w:r w:rsidR="00621C0C"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B61210">
              <w:rPr>
                <w:rFonts w:ascii="HG丸ｺﾞｼｯｸM-PRO" w:eastAsia="HG丸ｺﾞｼｯｸM-PRO" w:hAnsi="HG丸ｺﾞｼｯｸM-PRO" w:cs="Times New Roman" w:hint="eastAsia"/>
                <w:color w:val="000000"/>
                <w:kern w:val="0"/>
                <w:sz w:val="22"/>
              </w:rPr>
              <w:t>）</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①、教育・研修制度については</w:t>
            </w:r>
            <w:r w:rsidR="00621C0C" w:rsidRPr="00B61210">
              <w:rPr>
                <w:rFonts w:ascii="HG丸ｺﾞｼｯｸM-PRO" w:eastAsia="HG丸ｺﾞｼｯｸM-PRO" w:hAnsi="HG丸ｺﾞｼｯｸM-PRO" w:cs="Times New Roman" w:hint="eastAsia"/>
                <w:color w:val="FF0000"/>
                <w:kern w:val="0"/>
                <w:sz w:val="22"/>
                <w:u w:val="single"/>
                <w:bdr w:val="single" w:sz="4" w:space="0" w:color="auto"/>
              </w:rPr>
              <w:t>18</w:t>
            </w:r>
            <w:r w:rsidR="00621C0C" w:rsidRPr="00B61210">
              <w:rPr>
                <w:rFonts w:ascii="HG丸ｺﾞｼｯｸM-PRO" w:eastAsia="HG丸ｺﾞｼｯｸM-PRO" w:hAnsi="HG丸ｺﾞｼｯｸM-PRO" w:cs="Times New Roman" w:hint="eastAsia"/>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B61210">
              <w:rPr>
                <w:rFonts w:ascii="HG丸ｺﾞｼｯｸM-PRO" w:eastAsia="HG丸ｺﾞｼｯｸM-PRO" w:hAnsi="HG丸ｺﾞｼｯｸM-PRO" w:cs="Times New Roman" w:hint="eastAsia"/>
                <w:color w:val="000000"/>
                <w:kern w:val="0"/>
                <w:sz w:val="22"/>
              </w:rPr>
              <w:t>）</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②、</w:t>
            </w:r>
            <w:r w:rsidR="00621C0C" w:rsidRPr="00B61210">
              <w:rPr>
                <w:rFonts w:ascii="HG丸ｺﾞｼｯｸM-PRO" w:eastAsia="HG丸ｺﾞｼｯｸM-PRO" w:hAnsi="HG丸ｺﾞｼｯｸM-PRO" w:cs="Times New Roman" w:hint="eastAsia"/>
                <w:color w:val="FF0000"/>
                <w:kern w:val="0"/>
                <w:sz w:val="22"/>
                <w:u w:val="single"/>
                <w:bdr w:val="single" w:sz="4" w:space="0" w:color="auto"/>
              </w:rPr>
              <w:t>19</w:t>
            </w:r>
            <w:r w:rsidR="00621C0C" w:rsidRPr="00B61210">
              <w:rPr>
                <w:rFonts w:ascii="HG丸ｺﾞｼｯｸM-PRO" w:eastAsia="HG丸ｺﾞｼｯｸM-PRO" w:hAnsi="HG丸ｺﾞｼｯｸM-PRO" w:cs="Times New Roman" w:hint="eastAsia"/>
                <w:color w:val="FF0000"/>
                <w:kern w:val="0"/>
                <w:sz w:val="22"/>
                <w:u w:val="single"/>
              </w:rPr>
              <w:t xml:space="preserve"> Ⅱ</w:t>
            </w:r>
            <w:r w:rsidR="00AD40B2" w:rsidRPr="00B61210">
              <w:rPr>
                <w:rFonts w:ascii="HG丸ｺﾞｼｯｸM-PRO" w:eastAsia="HG丸ｺﾞｼｯｸM-PRO" w:hAnsi="HG丸ｺﾞｼｯｸM-PRO" w:cs="Times New Roman" w:hint="eastAsia"/>
                <w:color w:val="FF0000"/>
                <w:kern w:val="0"/>
                <w:sz w:val="22"/>
                <w:u w:val="single"/>
              </w:rPr>
              <w:t>―</w:t>
            </w:r>
            <w:r w:rsidR="00621C0C" w:rsidRPr="00B61210">
              <w:rPr>
                <w:rFonts w:ascii="HG丸ｺﾞｼｯｸM-PRO" w:eastAsia="HG丸ｺﾞｼｯｸM-PRO" w:hAnsi="HG丸ｺﾞｼｯｸM-PRO" w:cs="Times New Roman" w:hint="eastAsia"/>
                <w:color w:val="FF0000"/>
                <w:kern w:val="0"/>
                <w:sz w:val="22"/>
                <w:u w:val="single"/>
              </w:rPr>
              <w:t>２</w:t>
            </w:r>
            <w:r w:rsidR="00AD40B2" w:rsidRPr="00B61210">
              <w:rPr>
                <w:rFonts w:ascii="HG丸ｺﾞｼｯｸM-PRO" w:eastAsia="HG丸ｺﾞｼｯｸM-PRO" w:hAnsi="HG丸ｺﾞｼｯｸM-PRO" w:cs="Times New Roman" w:hint="eastAsia"/>
                <w:color w:val="FF0000"/>
                <w:kern w:val="0"/>
                <w:sz w:val="22"/>
                <w:u w:val="single"/>
              </w:rPr>
              <w:t>―</w:t>
            </w:r>
            <w:r w:rsidR="00B61210">
              <w:rPr>
                <w:rFonts w:ascii="HG丸ｺﾞｼｯｸM-PRO" w:eastAsia="HG丸ｺﾞｼｯｸM-PRO" w:hAnsi="HG丸ｺﾞｼｯｸM-PRO" w:cs="Times New Roman" w:hint="eastAsia"/>
                <w:color w:val="FF0000"/>
                <w:kern w:val="0"/>
                <w:sz w:val="22"/>
                <w:u w:val="single"/>
              </w:rPr>
              <w:t>（</w:t>
            </w:r>
            <w:r w:rsidR="00621C0C" w:rsidRPr="00B61210">
              <w:rPr>
                <w:rFonts w:ascii="HG丸ｺﾞｼｯｸM-PRO" w:eastAsia="HG丸ｺﾞｼｯｸM-PRO" w:hAnsi="HG丸ｺﾞｼｯｸM-PRO" w:cs="Times New Roman" w:hint="eastAsia"/>
                <w:color w:val="FF0000"/>
                <w:kern w:val="0"/>
                <w:sz w:val="22"/>
                <w:u w:val="single"/>
              </w:rPr>
              <w:t>３</w:t>
            </w:r>
            <w:r w:rsidR="00B61210">
              <w:rPr>
                <w:rFonts w:ascii="HG丸ｺﾞｼｯｸM-PRO" w:eastAsia="HG丸ｺﾞｼｯｸM-PRO" w:hAnsi="HG丸ｺﾞｼｯｸM-PRO" w:cs="Times New Roman" w:hint="eastAsia"/>
                <w:color w:val="FF0000"/>
                <w:kern w:val="0"/>
                <w:sz w:val="22"/>
                <w:u w:val="single"/>
              </w:rPr>
              <w:t>）</w:t>
            </w:r>
            <w:r w:rsidR="00AD40B2" w:rsidRPr="00B61210">
              <w:rPr>
                <w:rFonts w:ascii="HG丸ｺﾞｼｯｸM-PRO" w:eastAsia="HG丸ｺﾞｼｯｸM-PRO" w:hAnsi="HG丸ｺﾞｼｯｸM-PRO" w:cs="Times New Roman" w:hint="eastAsia"/>
                <w:color w:val="FF0000"/>
                <w:kern w:val="0"/>
                <w:sz w:val="22"/>
                <w:u w:val="single"/>
              </w:rPr>
              <w:t>―</w:t>
            </w:r>
            <w:r w:rsidRPr="00B61210">
              <w:rPr>
                <w:rFonts w:ascii="HG丸ｺﾞｼｯｸM-PRO" w:eastAsia="HG丸ｺﾞｼｯｸM-PRO" w:hAnsi="HG丸ｺﾞｼｯｸM-PRO" w:cs="Times New Roman" w:hint="eastAsia"/>
                <w:color w:val="000000"/>
                <w:kern w:val="0"/>
                <w:sz w:val="22"/>
              </w:rPr>
              <w:t>③で評価します。</w:t>
            </w:r>
          </w:p>
        </w:tc>
        <w:tc>
          <w:tcPr>
            <w:tcW w:w="7668" w:type="dxa"/>
          </w:tcPr>
          <w:p w14:paraId="15162F37" w14:textId="7383A6A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15</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0A2BA9"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総合的な人事管理が行われている。</w:t>
            </w:r>
          </w:p>
          <w:p w14:paraId="0F1E09D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0B4D297" w14:textId="77777777" w:rsidTr="003D4DE6">
              <w:trPr>
                <w:trHeight w:val="497"/>
              </w:trPr>
              <w:tc>
                <w:tcPr>
                  <w:tcW w:w="10825" w:type="dxa"/>
                </w:tcPr>
                <w:p w14:paraId="0E6CC4DE"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9FD97C9" w14:textId="4F95AF3C"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3FF92C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AF487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AA1594C"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755005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2FB7A3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48BD9E2"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90526F8"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18114C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007873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4345784"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F73DD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17FEB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069B9F12" w14:textId="1B322F03"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F4245C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C9AA572" w14:textId="7618A02F" w:rsidR="00D97C94" w:rsidRPr="00B61210" w:rsidRDefault="00D97C94"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○能力開発（育成）における、目標管理制度についてはⅡ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①、教育・研修制度についてはⅡ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②、③で評価します。</w:t>
            </w:r>
          </w:p>
        </w:tc>
      </w:tr>
      <w:tr w:rsidR="00D97C94" w:rsidRPr="00B61210" w14:paraId="4DD16B79" w14:textId="77777777" w:rsidTr="0046369F">
        <w:tc>
          <w:tcPr>
            <w:tcW w:w="7669" w:type="dxa"/>
          </w:tcPr>
          <w:p w14:paraId="6E1F5E46" w14:textId="00F0126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A2BA9"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職員の就業状況に配慮がなされている。</w:t>
            </w:r>
          </w:p>
          <w:p w14:paraId="44709C4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2F289C46" w14:textId="1B4B3285"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16</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職員の就業状況や意向を把握し、働きやすい職場づくりに取り組んでいる。</w:t>
            </w:r>
          </w:p>
          <w:p w14:paraId="43FFF7A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3BC12563" w14:textId="77777777" w:rsidTr="003D4DE6">
              <w:trPr>
                <w:trHeight w:val="352"/>
              </w:trPr>
              <w:tc>
                <w:tcPr>
                  <w:tcW w:w="10827" w:type="dxa"/>
                </w:tcPr>
                <w:p w14:paraId="4DCCB3C9"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56556D6" w14:textId="33546A82"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BC412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F509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DE8A633"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E75D444"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95D27C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5CC7096"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F0402AB"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061B0A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EC29E9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62A066F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3A7452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63158D50" w14:textId="67510D46"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881E19" w:rsidRPr="00B61210">
              <w:rPr>
                <w:rFonts w:ascii="HG丸ｺﾞｼｯｸM-PRO" w:eastAsia="HG丸ｺﾞｼｯｸM-PRO" w:hAnsi="HG丸ｺﾞｼｯｸM-PRO" w:hint="eastAsia"/>
                <w:color w:val="FF0000"/>
                <w:sz w:val="22"/>
                <w:u w:val="single"/>
              </w:rPr>
              <w:t>社会的養護</w:t>
            </w:r>
            <w:r w:rsidRPr="00B61210">
              <w:rPr>
                <w:rFonts w:ascii="HG丸ｺﾞｼｯｸM-PRO" w:eastAsia="HG丸ｺﾞｼｯｸM-PRO" w:hAnsi="HG丸ｺﾞｼｯｸM-PRO" w:hint="eastAsia"/>
                <w:color w:val="FF0000"/>
                <w:sz w:val="22"/>
                <w:u w:val="single"/>
              </w:rPr>
              <w:t>共通）</w:t>
            </w:r>
          </w:p>
          <w:p w14:paraId="4CDB183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olor w:val="00B050"/>
                <w:sz w:val="22"/>
                <w:u w:val="single"/>
              </w:rPr>
            </w:pPr>
            <w:r w:rsidRPr="00B61210">
              <w:rPr>
                <w:rFonts w:ascii="HG丸ｺﾞｼｯｸM-PRO" w:eastAsia="HG丸ｺﾞｼｯｸM-PRO" w:hAnsi="HG丸ｺﾞｼｯｸM-PRO" w:hint="eastAsia"/>
                <w:color w:val="FF0000"/>
                <w:sz w:val="22"/>
                <w:u w:val="single"/>
              </w:rPr>
              <w:t>○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0C3CF43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6ADC81DB"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3E30547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25970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367E7FD4"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A184A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6A19DC" w14:textId="2502624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881E19"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1CADC2A4" w14:textId="6E6EF30C"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tc>
        <w:tc>
          <w:tcPr>
            <w:tcW w:w="7668" w:type="dxa"/>
          </w:tcPr>
          <w:p w14:paraId="4DE63640" w14:textId="601F714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A2BA9"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職員の就業状況に配慮がなされている。</w:t>
            </w:r>
          </w:p>
          <w:p w14:paraId="13BC208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333978E5" w14:textId="2A8DF43B" w:rsidR="00D97C94" w:rsidRPr="00B61210" w:rsidRDefault="00D97C94" w:rsidP="003D4DE6">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16</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職員の就業状況や意向を把握し、働きやすい職場づくりに取り組んでいる。</w:t>
            </w:r>
          </w:p>
          <w:p w14:paraId="3EDFC17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CC9E661" w14:textId="77777777" w:rsidTr="003D4DE6">
              <w:trPr>
                <w:trHeight w:val="494"/>
              </w:trPr>
              <w:tc>
                <w:tcPr>
                  <w:tcW w:w="10825" w:type="dxa"/>
                </w:tcPr>
                <w:p w14:paraId="290D7E4C"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649157C" w14:textId="4FF0CBE8"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897D0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33175A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13CA7F4"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1D5071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047E8E1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61E0F28"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57E761D1"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5A03E8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F8BB03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E9AFBFB"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AED00E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AEE735F" w14:textId="30C6851A"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495F6F0C" w14:textId="01494CB5"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4106F9A" w14:textId="094D5054"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60F515F" w14:textId="32F7AD8B" w:rsidR="00005BC9" w:rsidRPr="00B61210" w:rsidRDefault="00005BC9"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2C9889B" w14:textId="77777777" w:rsidR="003D4DE6" w:rsidRPr="00B61210" w:rsidRDefault="003D4DE6"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4F8CE290" w14:textId="77777777" w:rsidR="00005BC9" w:rsidRPr="00B61210" w:rsidRDefault="00005BC9"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6E9CB4"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782AA8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78AD82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2DFACB12"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6FC058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6D4AE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0E7359CF" w14:textId="688A9DB7" w:rsidR="00D97C94" w:rsidRPr="00B61210" w:rsidRDefault="00D97C94" w:rsidP="003D4D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○職員の心身の健康と安全の確保に関わる取組については、困難なケースの抱え込みの防止や休息の確保などを含めて確認します。</w:t>
            </w:r>
          </w:p>
        </w:tc>
      </w:tr>
      <w:tr w:rsidR="00D97C94" w:rsidRPr="00B61210" w14:paraId="0F350E77" w14:textId="77777777" w:rsidTr="0046369F">
        <w:tc>
          <w:tcPr>
            <w:tcW w:w="7669" w:type="dxa"/>
          </w:tcPr>
          <w:p w14:paraId="316F034E" w14:textId="51B47E7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C80886"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職員の質の向上に向けた体制が確立されている。</w:t>
            </w:r>
          </w:p>
          <w:p w14:paraId="0ADE893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16423668" w14:textId="28715604" w:rsidR="00D97C94" w:rsidRPr="00B61210" w:rsidRDefault="00D97C94" w:rsidP="00B6121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17</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職員一人ひとりの育成に向けた取組を行っている。</w:t>
            </w:r>
          </w:p>
          <w:p w14:paraId="052DF53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69D821B4" w14:textId="77777777" w:rsidTr="00B86C7D">
              <w:trPr>
                <w:trHeight w:val="528"/>
              </w:trPr>
              <w:tc>
                <w:tcPr>
                  <w:tcW w:w="10827" w:type="dxa"/>
                </w:tcPr>
                <w:p w14:paraId="4F244898"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CF62436" w14:textId="4E54B440"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391DA6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75278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5AECEDC"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163F09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10F8E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0291339"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9EC266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4332FE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AC1E97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1B956DC4"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F0E81C3"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0A94E75E" w14:textId="12D522A6"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w:t>
            </w:r>
            <w:r w:rsidR="00744174" w:rsidRPr="00B61210">
              <w:rPr>
                <w:rFonts w:ascii="HG丸ｺﾞｼｯｸM-PRO" w:eastAsia="HG丸ｺﾞｼｯｸM-PRO" w:hAnsi="HG丸ｺﾞｼｯｸM-PRO" w:hint="eastAsia"/>
                <w:color w:val="FF0000"/>
                <w:sz w:val="22"/>
                <w:u w:val="single"/>
              </w:rPr>
              <w:t>社会的養護</w:t>
            </w:r>
            <w:r w:rsidRPr="00B61210">
              <w:rPr>
                <w:rFonts w:ascii="HG丸ｺﾞｼｯｸM-PRO" w:eastAsia="HG丸ｺﾞｼｯｸM-PRO" w:hAnsi="HG丸ｺﾞｼｯｸM-PRO" w:hint="eastAsia"/>
                <w:color w:val="FF0000"/>
                <w:sz w:val="22"/>
                <w:u w:val="single"/>
              </w:rPr>
              <w:t>共通）</w:t>
            </w:r>
          </w:p>
          <w:p w14:paraId="0D7CA63E"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olor w:val="FF0000"/>
                <w:sz w:val="22"/>
                <w:u w:val="single"/>
              </w:rPr>
            </w:pPr>
            <w:r w:rsidRPr="00B61210">
              <w:rPr>
                <w:rFonts w:ascii="HG丸ｺﾞｼｯｸM-PRO" w:eastAsia="HG丸ｺﾞｼｯｸM-PRO" w:hAnsi="HG丸ｺﾞｼｯｸM-PRO" w:hint="eastAsia"/>
                <w:color w:val="FF0000"/>
                <w:sz w:val="22"/>
                <w:u w:val="single"/>
              </w:rPr>
              <w:t>○職員一人ひとりが目標を持ち、成長を続けることで、質の高い福祉サービスの提供をし続けることが期待されます。</w:t>
            </w:r>
          </w:p>
          <w:p w14:paraId="020248A2"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olor w:val="FF0000"/>
                <w:sz w:val="22"/>
                <w:u w:val="single"/>
              </w:rPr>
            </w:pPr>
          </w:p>
          <w:p w14:paraId="06CFADE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14DEA8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52C16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0F2095D7" w14:textId="4B72BE39" w:rsidR="00D97C94" w:rsidRPr="00B61210" w:rsidRDefault="00005BC9"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7614F2D8" w14:textId="117294D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C80886"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職員の質の向上に向けた体制が確立されている。</w:t>
            </w:r>
          </w:p>
          <w:p w14:paraId="1CB54C4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p>
          <w:p w14:paraId="723BBA05" w14:textId="1342489B" w:rsidR="00D97C94" w:rsidRPr="00B61210" w:rsidRDefault="00D97C94" w:rsidP="00B6121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17</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職員一人ひとりの育成に向けた取組を行っている。</w:t>
            </w:r>
          </w:p>
          <w:p w14:paraId="785C52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26CF62EC" w14:textId="77777777" w:rsidTr="00B86C7D">
              <w:trPr>
                <w:trHeight w:val="528"/>
              </w:trPr>
              <w:tc>
                <w:tcPr>
                  <w:tcW w:w="10825" w:type="dxa"/>
                </w:tcPr>
                <w:p w14:paraId="08D77AB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71835A8" w14:textId="28D1558A"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D12B8F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4FF07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E428B6F"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F426BA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22A15D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3954103"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389E14F"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3BFF79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89CAC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4EA0B86B"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98698B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82646BB"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7F743F88" w14:textId="4B9D3B1C"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221BD52" w14:textId="3972332E"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D223357" w14:textId="77777777" w:rsidR="00B86C7D" w:rsidRPr="00B61210" w:rsidRDefault="00B86C7D"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84F1FE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5D8514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B2308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39634A5F" w14:textId="67A17E2B" w:rsidR="00D97C94" w:rsidRPr="00B61210" w:rsidRDefault="00005BC9"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23F40B91" w14:textId="77777777" w:rsidTr="0046369F">
        <w:tc>
          <w:tcPr>
            <w:tcW w:w="7669" w:type="dxa"/>
          </w:tcPr>
          <w:p w14:paraId="25016E01" w14:textId="2FC0645C"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18</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職員の教育・研修に関する基本方針や計画が策定され、教育・研修が実施されている。</w:t>
            </w:r>
          </w:p>
          <w:p w14:paraId="460D5F00" w14:textId="77777777" w:rsidR="009A176D" w:rsidRPr="00B61210" w:rsidRDefault="009A176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1EEDF24" w14:textId="5704CD09"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0178AE98" w14:textId="505922B6"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18</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職員の教育・研修に関する基本方針や計画が策定され、教育・研修が実施されている。</w:t>
            </w:r>
          </w:p>
          <w:p w14:paraId="2DA39266" w14:textId="77777777" w:rsidR="009A176D" w:rsidRPr="00B61210" w:rsidRDefault="009A176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5B052945" w14:textId="0BF87DF5"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7DA79288" w14:textId="77777777" w:rsidTr="0046369F">
        <w:tc>
          <w:tcPr>
            <w:tcW w:w="7669" w:type="dxa"/>
          </w:tcPr>
          <w:p w14:paraId="04EAF58D" w14:textId="677E6476"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19</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職員一人ひとりの教育・研修</w:t>
            </w:r>
            <w:r w:rsidRPr="00B61210">
              <w:rPr>
                <w:rFonts w:ascii="HG丸ｺﾞｼｯｸM-PRO" w:eastAsia="HG丸ｺﾞｼｯｸM-PRO" w:hAnsi="HG丸ｺﾞｼｯｸM-PRO" w:cs="Times New Roman" w:hint="eastAsia"/>
                <w:kern w:val="0"/>
                <w:sz w:val="22"/>
                <w:u w:val="single"/>
              </w:rPr>
              <w:t>等</w:t>
            </w:r>
            <w:r w:rsidRPr="00B61210">
              <w:rPr>
                <w:rFonts w:ascii="HG丸ｺﾞｼｯｸM-PRO" w:eastAsia="HG丸ｺﾞｼｯｸM-PRO" w:hAnsi="HG丸ｺﾞｼｯｸM-PRO" w:cs="Times New Roman" w:hint="eastAsia"/>
                <w:color w:val="000000"/>
                <w:kern w:val="0"/>
                <w:sz w:val="22"/>
                <w:u w:val="single"/>
              </w:rPr>
              <w:t>の機会が確保されている。</w:t>
            </w:r>
          </w:p>
          <w:p w14:paraId="44DAD2B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3392CB77" w14:textId="77777777" w:rsidTr="00B86C7D">
              <w:trPr>
                <w:trHeight w:val="526"/>
              </w:trPr>
              <w:tc>
                <w:tcPr>
                  <w:tcW w:w="10827" w:type="dxa"/>
                </w:tcPr>
                <w:p w14:paraId="19D20AE0"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31B62413" w14:textId="6ADF13D7"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51E2ED2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9B14A1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012AA36"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D46CC0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00CD086" w14:textId="22713F9E"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0E7359"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46A88B2E" w14:textId="77777777"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4AF050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3EFBD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B4F8E78"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DC291F9"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32AFBB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306D88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3B57692C"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C6735D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891221" w14:textId="0B82AC65"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0E7359"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6B896F73" w14:textId="77777777" w:rsidR="00D97C94" w:rsidRPr="00B61210" w:rsidRDefault="00D97C9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○スーパービジョンの体制として、</w:t>
            </w:r>
          </w:p>
          <w:p w14:paraId="12858B89" w14:textId="247A60E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w:t>
            </w:r>
            <w:r w:rsidR="00C80886" w:rsidRPr="00B61210">
              <w:rPr>
                <w:rFonts w:ascii="HG丸ｺﾞｼｯｸM-PRO" w:eastAsia="HG丸ｺﾞｼｯｸM-PRO" w:hAnsi="HG丸ｺﾞｼｯｸM-PRO" w:cs="Times New Roman" w:hint="eastAsia"/>
                <w:kern w:val="0"/>
                <w:sz w:val="22"/>
              </w:rPr>
              <w:t xml:space="preserve">　</w:t>
            </w:r>
            <w:r w:rsidRPr="00B61210">
              <w:rPr>
                <w:rFonts w:ascii="HG丸ｺﾞｼｯｸM-PRO" w:eastAsia="HG丸ｺﾞｼｯｸM-PRO" w:hAnsi="HG丸ｺﾞｼｯｸM-PRO" w:cs="Times New Roman" w:hint="eastAsia"/>
                <w:kern w:val="0"/>
                <w:sz w:val="22"/>
              </w:rPr>
              <w:t>・定期的にテーマを設定してスーパービジョンを行う仕組みをつくる</w:t>
            </w:r>
          </w:p>
          <w:p w14:paraId="2846CAE2" w14:textId="05E4706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w:t>
            </w:r>
            <w:r w:rsidR="00C80886" w:rsidRPr="00B61210">
              <w:rPr>
                <w:rFonts w:ascii="HG丸ｺﾞｼｯｸM-PRO" w:eastAsia="HG丸ｺﾞｼｯｸM-PRO" w:hAnsi="HG丸ｺﾞｼｯｸM-PRO" w:cs="Times New Roman" w:hint="eastAsia"/>
                <w:kern w:val="0"/>
                <w:sz w:val="22"/>
              </w:rPr>
              <w:t xml:space="preserve">　</w:t>
            </w:r>
            <w:r w:rsidRPr="00B61210">
              <w:rPr>
                <w:rFonts w:ascii="HG丸ｺﾞｼｯｸM-PRO" w:eastAsia="HG丸ｺﾞｼｯｸM-PRO" w:hAnsi="HG丸ｺﾞｼｯｸM-PRO" w:cs="Times New Roman" w:hint="eastAsia"/>
                <w:kern w:val="0"/>
                <w:sz w:val="22"/>
              </w:rPr>
              <w:t>・施設長、基幹的職員などにいつでも相談できる体制をつくる</w:t>
            </w:r>
          </w:p>
          <w:p w14:paraId="3EE1F7D9" w14:textId="27B9349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w:t>
            </w:r>
            <w:r w:rsidR="00C80886" w:rsidRPr="00B61210">
              <w:rPr>
                <w:rFonts w:ascii="HG丸ｺﾞｼｯｸM-PRO" w:eastAsia="HG丸ｺﾞｼｯｸM-PRO" w:hAnsi="HG丸ｺﾞｼｯｸM-PRO" w:cs="Times New Roman" w:hint="eastAsia"/>
                <w:kern w:val="0"/>
                <w:sz w:val="22"/>
              </w:rPr>
              <w:t xml:space="preserve">　</w:t>
            </w:r>
            <w:r w:rsidRPr="00B61210">
              <w:rPr>
                <w:rFonts w:ascii="HG丸ｺﾞｼｯｸM-PRO" w:eastAsia="HG丸ｺﾞｼｯｸM-PRO" w:hAnsi="HG丸ｺﾞｼｯｸM-PRO" w:cs="Times New Roman" w:hint="eastAsia"/>
                <w:kern w:val="0"/>
                <w:sz w:val="22"/>
              </w:rPr>
              <w:t>・職員がひとりで問題を抱え込まないように、組織として対応する</w:t>
            </w:r>
          </w:p>
          <w:p w14:paraId="7DEE1F10" w14:textId="0723C43A" w:rsidR="00D97C94" w:rsidRPr="00B61210" w:rsidRDefault="00D97C94" w:rsidP="0046369F">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w:t>
            </w:r>
            <w:r w:rsidR="00C80886" w:rsidRPr="00B61210">
              <w:rPr>
                <w:rFonts w:ascii="HG丸ｺﾞｼｯｸM-PRO" w:eastAsia="HG丸ｺﾞｼｯｸM-PRO" w:hAnsi="HG丸ｺﾞｼｯｸM-PRO" w:cs="Times New Roman" w:hint="eastAsia"/>
                <w:kern w:val="0"/>
                <w:sz w:val="22"/>
              </w:rPr>
              <w:t xml:space="preserve">　</w:t>
            </w:r>
            <w:r w:rsidRPr="00B61210">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・職員相互が評価し、助言し合うことを通じて、職員一人ひとりが援助技術を向上させ、施設全体の治療・支援の質を向上させる</w:t>
            </w:r>
          </w:p>
          <w:p w14:paraId="332AA3D9" w14:textId="77777777" w:rsidR="00D97C94" w:rsidRPr="00B61210" w:rsidRDefault="00D97C94" w:rsidP="0046369F">
            <w:pPr>
              <w:widowControl/>
              <w:autoSpaceDE w:val="0"/>
              <w:autoSpaceDN w:val="0"/>
              <w:snapToGrid w:val="0"/>
              <w:spacing w:line="0" w:lineRule="atLeast"/>
              <w:ind w:leftChars="200" w:left="4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といった取組が考えられます。</w:t>
            </w:r>
          </w:p>
          <w:p w14:paraId="05DC793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6226A4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B318DF0"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25DFEEA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AD47BA1" w14:textId="4D8A1F4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0E7359"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649790F9" w14:textId="77777777"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○階層別研修では、教育･研修の計画に新任職員研修も含め段階的な教育･研修が設定されているか確認します。</w:t>
            </w:r>
          </w:p>
          <w:p w14:paraId="25A19738" w14:textId="57F24A19"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color w:val="000000"/>
                <w:kern w:val="0"/>
                <w:sz w:val="22"/>
              </w:rPr>
              <w:br w:type="page"/>
            </w:r>
            <w:r w:rsidR="00C80886" w:rsidRPr="00B61210">
              <w:rPr>
                <w:rFonts w:ascii="HG丸ｺﾞｼｯｸM-PRO" w:eastAsia="HG丸ｺﾞｼｯｸM-PRO" w:hAnsi="HG丸ｺﾞｼｯｸM-PRO" w:cs="Times New Roman" w:hint="eastAsia"/>
                <w:color w:val="000000"/>
                <w:kern w:val="0"/>
                <w:sz w:val="22"/>
              </w:rPr>
              <w:t xml:space="preserve">　</w:t>
            </w:r>
          </w:p>
          <w:p w14:paraId="275F9898" w14:textId="27FBCDA1" w:rsidR="00D97C94" w:rsidRPr="00B61210" w:rsidRDefault="00005BC9"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46C73F8" w14:textId="3ACEF0BF"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19</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C80886"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職員一人ひとりの教育・研修</w:t>
            </w:r>
            <w:r w:rsidRPr="00B61210">
              <w:rPr>
                <w:rFonts w:ascii="HG丸ｺﾞｼｯｸM-PRO" w:eastAsia="HG丸ｺﾞｼｯｸM-PRO" w:hAnsi="HG丸ｺﾞｼｯｸM-PRO" w:cs="Times New Roman" w:hint="eastAsia"/>
                <w:kern w:val="0"/>
                <w:sz w:val="22"/>
                <w:u w:val="single"/>
              </w:rPr>
              <w:t>等</w:t>
            </w:r>
            <w:r w:rsidRPr="00B61210">
              <w:rPr>
                <w:rFonts w:ascii="HG丸ｺﾞｼｯｸM-PRO" w:eastAsia="HG丸ｺﾞｼｯｸM-PRO" w:hAnsi="HG丸ｺﾞｼｯｸM-PRO" w:cs="Times New Roman" w:hint="eastAsia"/>
                <w:color w:val="000000"/>
                <w:kern w:val="0"/>
                <w:sz w:val="22"/>
                <w:u w:val="single"/>
              </w:rPr>
              <w:t>の機会が確保されている。</w:t>
            </w:r>
          </w:p>
          <w:p w14:paraId="2FA9D71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1CC26EEE" w14:textId="77777777" w:rsidTr="00B86C7D">
              <w:trPr>
                <w:trHeight w:val="385"/>
              </w:trPr>
              <w:tc>
                <w:tcPr>
                  <w:tcW w:w="10825" w:type="dxa"/>
                </w:tcPr>
                <w:p w14:paraId="21ACAF8C"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9C16EBF" w14:textId="6E3AB27A"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55C1182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BC80BD9" w14:textId="6BC8137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718CECE"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E1BA0C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4F3E59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6BBC5A0D" w14:textId="77777777"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33D7906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FCB4D4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5608DC8"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C66CED4" w14:textId="1F197EE6"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025F5E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860EB6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236A970D"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C0EE85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2F3F2B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53B387FC" w14:textId="77777777" w:rsidR="00D97C94" w:rsidRPr="00B61210" w:rsidRDefault="00D97C9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○スーパービジョンの体制として、</w:t>
            </w:r>
          </w:p>
          <w:p w14:paraId="2974B427" w14:textId="77777777" w:rsidR="00D97C94" w:rsidRPr="00B61210" w:rsidRDefault="00D97C9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7D2FFB54" w14:textId="77777777" w:rsidR="00D97C94" w:rsidRPr="00B61210" w:rsidRDefault="00D97C9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34C9CA70" w14:textId="77777777" w:rsidR="00D97C94" w:rsidRPr="00B61210" w:rsidRDefault="00D97C94" w:rsidP="004636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3C680D85" w14:textId="0482683D" w:rsidR="00D97C94" w:rsidRPr="00B61210" w:rsidRDefault="00D97C94" w:rsidP="0046369F">
            <w:pPr>
              <w:widowControl/>
              <w:autoSpaceDE w:val="0"/>
              <w:autoSpaceDN w:val="0"/>
              <w:snapToGrid w:val="0"/>
              <w:spacing w:line="0" w:lineRule="atLeast"/>
              <w:ind w:left="660" w:hangingChars="300" w:hanging="66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 xml:space="preserve">　</w:t>
            </w:r>
            <w:r w:rsidR="00C80886" w:rsidRPr="00B61210">
              <w:rPr>
                <w:rFonts w:ascii="HG丸ｺﾞｼｯｸM-PRO" w:eastAsia="HG丸ｺﾞｼｯｸM-PRO" w:hAnsi="HG丸ｺﾞｼｯｸM-PRO" w:cs="Times New Roman" w:hint="eastAsia"/>
                <w:kern w:val="0"/>
                <w:sz w:val="22"/>
              </w:rPr>
              <w:t xml:space="preserve">　</w:t>
            </w:r>
            <w:r w:rsidRPr="00B61210">
              <w:rPr>
                <w:rFonts w:ascii="HG丸ｺﾞｼｯｸM-PRO" w:eastAsia="HG丸ｺﾞｼｯｸM-PRO" w:hAnsi="HG丸ｺﾞｼｯｸM-PRO" w:cs="Times New Roman" w:hint="eastAsia"/>
                <w:kern w:val="0"/>
                <w:sz w:val="22"/>
              </w:rPr>
              <w:t>・職員相互が評価し、助言し合うことを通じて、職員一人ひとりが援助技術を向上させ、施設全体の治療・支援の質を向上させる</w:t>
            </w:r>
          </w:p>
          <w:p w14:paraId="7EDB7131" w14:textId="77777777" w:rsidR="00D97C94" w:rsidRPr="00B61210" w:rsidRDefault="00D97C94" w:rsidP="0046369F">
            <w:pPr>
              <w:widowControl/>
              <w:autoSpaceDE w:val="0"/>
              <w:autoSpaceDN w:val="0"/>
              <w:snapToGrid w:val="0"/>
              <w:spacing w:line="0" w:lineRule="atLeast"/>
              <w:ind w:leftChars="200" w:left="4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といった取組が考えられます。</w:t>
            </w:r>
          </w:p>
          <w:p w14:paraId="439268C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2C962A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71EFD37"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00581B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287FF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5FC24BCC" w14:textId="77777777"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○階層別研修では、教育･研修の計画に新任職員研修も含め段階的な教育･研修が設定されているか確認します。</w:t>
            </w:r>
          </w:p>
          <w:p w14:paraId="3BE2BF4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color w:val="000000"/>
                <w:kern w:val="0"/>
                <w:sz w:val="22"/>
              </w:rPr>
              <w:br w:type="page"/>
            </w:r>
          </w:p>
          <w:p w14:paraId="4C297F9D" w14:textId="020C7009" w:rsidR="00D97C94" w:rsidRPr="00B61210" w:rsidRDefault="00005BC9"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145CB755" w14:textId="77777777" w:rsidTr="0046369F">
        <w:tc>
          <w:tcPr>
            <w:tcW w:w="7669" w:type="dxa"/>
          </w:tcPr>
          <w:p w14:paraId="5F82DF40" w14:textId="33E5985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C80886" w:rsidRPr="00B61210">
              <w:rPr>
                <w:rFonts w:ascii="HG丸ｺﾞｼｯｸM-PRO" w:eastAsia="HG丸ｺﾞｼｯｸM-PRO" w:hAnsi="HG丸ｺﾞｼｯｸM-PRO" w:cs="Times New Roman" w:hint="eastAsia"/>
                <w:color w:val="000000"/>
                <w:kern w:val="0"/>
                <w:sz w:val="22"/>
                <w:bdr w:val="single" w:sz="4" w:space="0" w:color="auto"/>
              </w:rPr>
              <w:t>（4）</w:t>
            </w:r>
            <w:r w:rsidRPr="00B61210">
              <w:rPr>
                <w:rFonts w:ascii="HG丸ｺﾞｼｯｸM-PRO" w:eastAsia="HG丸ｺﾞｼｯｸM-PRO" w:hAnsi="HG丸ｺﾞｼｯｸM-PRO" w:cs="Times New Roman" w:hint="eastAsia"/>
                <w:color w:val="000000"/>
                <w:kern w:val="0"/>
                <w:sz w:val="22"/>
                <w:bdr w:val="single" w:sz="4" w:space="0" w:color="auto"/>
              </w:rPr>
              <w:t xml:space="preserve">　実習生等の治療・支援に関わる専門職の研修・育成が適切に行われている。</w:t>
            </w:r>
          </w:p>
          <w:p w14:paraId="2E2C2DCD" w14:textId="77777777" w:rsidR="009A176D" w:rsidRPr="00B61210" w:rsidRDefault="009A176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51EB248" w14:textId="5E51EAA3"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20AD6A0A" w14:textId="14CBA18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C80886" w:rsidRPr="00B61210">
              <w:rPr>
                <w:rFonts w:ascii="HG丸ｺﾞｼｯｸM-PRO" w:eastAsia="HG丸ｺﾞｼｯｸM-PRO" w:hAnsi="HG丸ｺﾞｼｯｸM-PRO" w:cs="Times New Roman" w:hint="eastAsia"/>
                <w:color w:val="000000"/>
                <w:kern w:val="0"/>
                <w:sz w:val="22"/>
                <w:bdr w:val="single" w:sz="4" w:space="0" w:color="auto"/>
              </w:rPr>
              <w:t>（4）</w:t>
            </w:r>
            <w:r w:rsidRPr="00B61210">
              <w:rPr>
                <w:rFonts w:ascii="HG丸ｺﾞｼｯｸM-PRO" w:eastAsia="HG丸ｺﾞｼｯｸM-PRO" w:hAnsi="HG丸ｺﾞｼｯｸM-PRO" w:cs="Times New Roman" w:hint="eastAsia"/>
                <w:color w:val="000000"/>
                <w:kern w:val="0"/>
                <w:sz w:val="22"/>
                <w:bdr w:val="single" w:sz="4" w:space="0" w:color="auto"/>
              </w:rPr>
              <w:t xml:space="preserve">　実習生等の治療・支援に関わる専門職の研修・育成が適切に行われている。</w:t>
            </w:r>
          </w:p>
          <w:p w14:paraId="1327B755" w14:textId="77777777" w:rsidR="009A176D" w:rsidRPr="00B61210" w:rsidRDefault="009A176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4F7BF438" w14:textId="3232B4E1"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69CD40B6" w14:textId="77777777" w:rsidTr="0046369F">
        <w:tc>
          <w:tcPr>
            <w:tcW w:w="7669" w:type="dxa"/>
          </w:tcPr>
          <w:p w14:paraId="344B7FB0" w14:textId="277EC487" w:rsidR="008137B0"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　運営の透明性の確保</w:t>
            </w:r>
          </w:p>
          <w:p w14:paraId="694C585F" w14:textId="049E278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F69C9">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0F69C9">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 xml:space="preserve">　運営の透明性を確保するための取組が行われている。</w:t>
            </w:r>
          </w:p>
          <w:p w14:paraId="30E71B04" w14:textId="77777777" w:rsidR="00D97C94" w:rsidRPr="000F69C9"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042E83" w14:textId="5201F5E7"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21</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運営の透明性を確保するための情報公開が行われている。</w:t>
            </w:r>
          </w:p>
          <w:p w14:paraId="14792B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4EAB48CB" w14:textId="77777777" w:rsidTr="00B86C7D">
              <w:trPr>
                <w:trHeight w:val="266"/>
              </w:trPr>
              <w:tc>
                <w:tcPr>
                  <w:tcW w:w="10827" w:type="dxa"/>
                </w:tcPr>
                <w:p w14:paraId="0775C5A1"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B816924" w14:textId="2332B657"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C146E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EDC2F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8536C8D"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2DE7F81"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CCE50F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204795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0FA2B21"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C6A521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DC051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5029961A"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5980C8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525003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7A0035CB" w14:textId="66F8C579"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0BC99FB"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C3DBDD6" w14:textId="6FFEED2C"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○「地域の福祉向上のための取組の実施状況」については、Ⅱ</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４</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（３）「地域の福祉向上のための取組を行っている。」</w:t>
            </w:r>
            <w:r w:rsidR="00916B6C" w:rsidRPr="00B61210">
              <w:rPr>
                <w:rFonts w:ascii="HG丸ｺﾞｼｯｸM-PRO" w:eastAsia="HG丸ｺﾞｼｯｸM-PRO" w:hAnsi="HG丸ｺﾞｼｯｸM-PRO" w:cs="Times New Roman" w:hint="eastAsia"/>
                <w:color w:val="FF0000"/>
                <w:kern w:val="0"/>
                <w:sz w:val="22"/>
                <w:u w:val="single"/>
              </w:rPr>
              <w:t>（</w:t>
            </w:r>
            <w:r w:rsidR="00916B6C" w:rsidRPr="00B61210">
              <w:rPr>
                <w:rFonts w:ascii="HG丸ｺﾞｼｯｸM-PRO" w:eastAsia="HG丸ｺﾞｼｯｸM-PRO" w:hAnsi="HG丸ｺﾞｼｯｸM-PRO" w:cs="Times New Roman" w:hint="eastAsia"/>
                <w:color w:val="FF0000"/>
                <w:kern w:val="0"/>
                <w:sz w:val="22"/>
                <w:u w:val="single"/>
                <w:bdr w:val="single" w:sz="4" w:space="0" w:color="auto"/>
              </w:rPr>
              <w:t>26</w:t>
            </w:r>
            <w:r w:rsidR="00916B6C" w:rsidRPr="00B61210">
              <w:rPr>
                <w:rFonts w:ascii="HG丸ｺﾞｼｯｸM-PRO" w:eastAsia="HG丸ｺﾞｼｯｸM-PRO" w:hAnsi="HG丸ｺﾞｼｯｸM-PRO" w:cs="Times New Roman"/>
                <w:color w:val="FF0000"/>
                <w:kern w:val="0"/>
                <w:sz w:val="22"/>
                <w:u w:val="single"/>
              </w:rPr>
              <w:t xml:space="preserve"> </w:t>
            </w:r>
            <w:r w:rsidR="00916B6C" w:rsidRPr="00B61210">
              <w:rPr>
                <w:rFonts w:ascii="HG丸ｺﾞｼｯｸM-PRO" w:eastAsia="HG丸ｺﾞｼｯｸM-PRO" w:hAnsi="HG丸ｺﾞｼｯｸM-PRO" w:cs="Times New Roman" w:hint="eastAsia"/>
                <w:color w:val="FF0000"/>
                <w:kern w:val="0"/>
                <w:sz w:val="22"/>
                <w:u w:val="single"/>
                <w:bdr w:val="single" w:sz="4" w:space="0" w:color="auto"/>
              </w:rPr>
              <w:t>27</w:t>
            </w:r>
            <w:r w:rsidR="00916B6C" w:rsidRPr="00B61210">
              <w:rPr>
                <w:rFonts w:ascii="HG丸ｺﾞｼｯｸM-PRO" w:eastAsia="HG丸ｺﾞｼｯｸM-PRO" w:hAnsi="HG丸ｺﾞｼｯｸM-PRO" w:cs="Times New Roman" w:hint="eastAsia"/>
                <w:color w:val="FF0000"/>
                <w:kern w:val="0"/>
                <w:sz w:val="22"/>
                <w:u w:val="single"/>
              </w:rPr>
              <w:t>）</w:t>
            </w:r>
            <w:r w:rsidRPr="00B61210">
              <w:rPr>
                <w:rFonts w:ascii="HG丸ｺﾞｼｯｸM-PRO" w:eastAsia="HG丸ｺﾞｼｯｸM-PRO" w:hAnsi="HG丸ｺﾞｼｯｸM-PRO" w:cs="Times New Roman" w:hint="eastAsia"/>
                <w:kern w:val="0"/>
                <w:sz w:val="22"/>
              </w:rPr>
              <w:t>で評価する事項が適切に公開されているか確認します。</w:t>
            </w:r>
          </w:p>
        </w:tc>
        <w:tc>
          <w:tcPr>
            <w:tcW w:w="7668" w:type="dxa"/>
          </w:tcPr>
          <w:p w14:paraId="0006D24A" w14:textId="0D1631BD" w:rsidR="008137B0"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３　運営の透明性の確保</w:t>
            </w:r>
          </w:p>
          <w:p w14:paraId="32495A75" w14:textId="52FC57A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３</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0F69C9">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0F69C9">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 xml:space="preserve">　運営の透明性を確保するための取組が行われている。</w:t>
            </w:r>
          </w:p>
          <w:p w14:paraId="4320040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E46A1D6" w14:textId="14361154"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21</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0F69C9">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0F69C9">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運営の透明性を確保するための情報公開が行われている。</w:t>
            </w:r>
          </w:p>
          <w:p w14:paraId="36BB51C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1A7FBF64" w14:textId="77777777" w:rsidTr="00B86C7D">
              <w:trPr>
                <w:trHeight w:val="408"/>
              </w:trPr>
              <w:tc>
                <w:tcPr>
                  <w:tcW w:w="10825" w:type="dxa"/>
                </w:tcPr>
                <w:p w14:paraId="4B3E151E"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C88E32B" w14:textId="07A36A53"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1DE1FD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78640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378163F" w14:textId="77777777" w:rsidR="00005BC9" w:rsidRPr="00B61210" w:rsidRDefault="00005BC9"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AC0142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5D2D4B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4367C0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8556C54"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111B44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3D40F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66703723"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10478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39545D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751CA527" w14:textId="0E6C2906"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66E81F3" w14:textId="77777777" w:rsidR="00005BC9" w:rsidRPr="00B61210" w:rsidRDefault="00005BC9"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23E05D12" w14:textId="025A8BBC" w:rsidR="00D97C94" w:rsidRPr="00B61210" w:rsidRDefault="00D97C9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○「地域の福祉向上のための取組の実施状況」については、Ⅱ</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４</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（３）「地域の福祉向上のための取組を行っている。」で評価する事項が適切に公開されているか確認します。</w:t>
            </w:r>
          </w:p>
        </w:tc>
      </w:tr>
      <w:tr w:rsidR="00D97C94" w:rsidRPr="00B61210" w14:paraId="4B559A3E" w14:textId="77777777" w:rsidTr="0046369F">
        <w:tc>
          <w:tcPr>
            <w:tcW w:w="7669" w:type="dxa"/>
          </w:tcPr>
          <w:p w14:paraId="1207CF0E" w14:textId="73E23372"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22</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630A2F"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公正かつ透明性の高い適正な経営・運営のための取組が行われている。</w:t>
            </w:r>
          </w:p>
          <w:p w14:paraId="509F1A3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51A5AAF" w14:textId="21DD9F6E"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02387C48" w14:textId="7626BB83"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22</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３</w:t>
            </w:r>
            <w:r w:rsidR="00AD40B2" w:rsidRPr="00B61210">
              <w:rPr>
                <w:rFonts w:ascii="HG丸ｺﾞｼｯｸM-PRO" w:eastAsia="HG丸ｺﾞｼｯｸM-PRO" w:hAnsi="HG丸ｺﾞｼｯｸM-PRO" w:cs="Times New Roman" w:hint="eastAsia"/>
                <w:color w:val="000000"/>
                <w:kern w:val="0"/>
                <w:sz w:val="22"/>
                <w:u w:val="single"/>
              </w:rPr>
              <w:t>―</w:t>
            </w:r>
            <w:r w:rsidR="00630A2F"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公正かつ透明性の高い適正な経営・運営のための取組が行われている。</w:t>
            </w:r>
          </w:p>
          <w:p w14:paraId="4C049AC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A4165D2" w14:textId="66AF593A" w:rsidR="00D97C94" w:rsidRPr="00B61210" w:rsidRDefault="009A176D"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99691FE" w14:textId="77777777" w:rsidTr="0046369F">
        <w:tc>
          <w:tcPr>
            <w:tcW w:w="7669" w:type="dxa"/>
          </w:tcPr>
          <w:p w14:paraId="308CB72E" w14:textId="65533719" w:rsidR="00916B6C"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４　地域との交流、地域貢献</w:t>
            </w:r>
          </w:p>
          <w:p w14:paraId="01CAAC6C" w14:textId="6104957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地域との関係が適切に確保されている。</w:t>
            </w:r>
          </w:p>
          <w:p w14:paraId="57454BD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87ADE62" w14:textId="714CF131"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23</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子どもと地域との交流を広げるための取組を行っている。</w:t>
            </w:r>
          </w:p>
          <w:p w14:paraId="3CB2225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B0F1FFD" w14:textId="77777777" w:rsidTr="00B86C7D">
              <w:trPr>
                <w:trHeight w:val="438"/>
              </w:trPr>
              <w:tc>
                <w:tcPr>
                  <w:tcW w:w="10827" w:type="dxa"/>
                </w:tcPr>
                <w:p w14:paraId="18DBCA5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5904761" w14:textId="0675E21B"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E4B1F4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FABB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F4A465B" w14:textId="77777777" w:rsidR="00027204" w:rsidRPr="00B61210" w:rsidRDefault="0002720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E6D1D3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B06952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693FE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68954D1" w14:textId="58BD6D0A" w:rsidR="00D97C9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D87901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4AEDA9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DA170E1"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E6CF10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4685A03" w14:textId="46E99C7D"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sz w:val="22"/>
              </w:rPr>
            </w:pPr>
            <w:r w:rsidRPr="00B61210">
              <w:rPr>
                <w:rFonts w:ascii="HG丸ｺﾞｼｯｸM-PRO" w:eastAsia="HG丸ｺﾞｼｯｸM-PRO" w:hAnsi="HG丸ｺﾞｼｯｸM-PRO" w:cs="Times New Roman" w:hint="eastAsia"/>
                <w:sz w:val="22"/>
              </w:rPr>
              <w:t>（</w:t>
            </w:r>
            <w:r w:rsidR="00916B6C" w:rsidRPr="00B61210">
              <w:rPr>
                <w:rFonts w:ascii="HG丸ｺﾞｼｯｸM-PRO" w:eastAsia="HG丸ｺﾞｼｯｸM-PRO" w:hAnsi="HG丸ｺﾞｼｯｸM-PRO" w:cs="Times New Roman" w:hint="eastAsia"/>
                <w:color w:val="FF0000"/>
                <w:sz w:val="22"/>
                <w:u w:val="single"/>
              </w:rPr>
              <w:t>社会的養護</w:t>
            </w:r>
            <w:r w:rsidRPr="00B61210">
              <w:rPr>
                <w:rFonts w:ascii="HG丸ｺﾞｼｯｸM-PRO" w:eastAsia="HG丸ｺﾞｼｯｸM-PRO" w:hAnsi="HG丸ｺﾞｼｯｸM-PRO" w:cs="Times New Roman" w:hint="eastAsia"/>
                <w:sz w:val="22"/>
              </w:rPr>
              <w:t>共通）</w:t>
            </w:r>
          </w:p>
          <w:p w14:paraId="5251FA35"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sz w:val="22"/>
              </w:rPr>
            </w:pPr>
            <w:r w:rsidRPr="00B61210">
              <w:rPr>
                <w:rFonts w:ascii="HG丸ｺﾞｼｯｸM-PRO" w:eastAsia="HG丸ｺﾞｼｯｸM-PRO" w:hAnsi="HG丸ｺﾞｼｯｸM-PRO" w:cs="Times New Roman" w:hint="eastAsia"/>
                <w:sz w:val="22"/>
              </w:rPr>
              <w:t>○子どもの地域との交流を広げるために、施設の職員等が町内会や児童会等、地域の諸団体の役員等として活動することも有効な手段です。（但し、支援形態によって差が生じることを考慮します。）</w:t>
            </w:r>
          </w:p>
          <w:p w14:paraId="2DF8AA4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7A95CA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3CBBE632"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B014927" w14:textId="77777777" w:rsidR="00621E3D" w:rsidRPr="00B61210" w:rsidRDefault="00621E3D"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A753D8" w14:textId="5D885B3B" w:rsidR="00621E3D" w:rsidRPr="00B61210" w:rsidRDefault="00621E3D"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lastRenderedPageBreak/>
              <w:t>（児童心理治療施設）</w:t>
            </w:r>
          </w:p>
          <w:p w14:paraId="0479FAC7" w14:textId="0CE409F9"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○また、不特定多数の見知らぬ人とのかかわりで心理的に混乱してしまう子どもも多くいます。</w:t>
            </w:r>
          </w:p>
          <w:p w14:paraId="235F4005" w14:textId="77777777" w:rsidR="00621E3D" w:rsidRPr="00B61210" w:rsidRDefault="00621E3D"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p>
          <w:p w14:paraId="03D23752" w14:textId="2E2F0966" w:rsidR="00621E3D" w:rsidRPr="00B61210" w:rsidRDefault="00621E3D"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（児童心理治療施設）</w:t>
            </w:r>
          </w:p>
          <w:p w14:paraId="56965AD7" w14:textId="2E2F0966"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○そのため、地域とのかかわりを治療的観点からあえて行っていない施設も多くあります。評価にあたっては、地域との交流に関する施設の考え方を考慮する必要があります。</w:t>
            </w:r>
          </w:p>
          <w:p w14:paraId="6127CCE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4AD1DDE" w14:textId="3802DCE2" w:rsidR="00D97C94" w:rsidRPr="00B61210" w:rsidRDefault="0002720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89D38F7" w14:textId="18B7FC35" w:rsidR="00916B6C"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Ⅱ</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４　地域との交流、地域貢献</w:t>
            </w:r>
          </w:p>
          <w:p w14:paraId="7C48A9BA" w14:textId="73BE538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地域との関係が適切に確保されている。</w:t>
            </w:r>
          </w:p>
          <w:p w14:paraId="0AA4428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A98F58E" w14:textId="61396946"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23</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子どもと地域との交流を広げるための取組を行っている。</w:t>
            </w:r>
          </w:p>
          <w:p w14:paraId="3911317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32E1681C" w14:textId="77777777" w:rsidTr="00B86C7D">
              <w:trPr>
                <w:trHeight w:val="438"/>
              </w:trPr>
              <w:tc>
                <w:tcPr>
                  <w:tcW w:w="10825" w:type="dxa"/>
                </w:tcPr>
                <w:p w14:paraId="63A4474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C945DDC" w14:textId="4E3A0EE9" w:rsidR="00D97C94" w:rsidRPr="00B61210" w:rsidRDefault="00005BC9"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C63D3F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CC668E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F79EEF1" w14:textId="77777777" w:rsidR="00027204" w:rsidRPr="00B61210" w:rsidRDefault="0002720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3858468"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243545F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AC94F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60D0C65"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70D556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9276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574610C"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D6B151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0164591"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sz w:val="22"/>
              </w:rPr>
            </w:pPr>
            <w:r w:rsidRPr="00B61210">
              <w:rPr>
                <w:rFonts w:ascii="HG丸ｺﾞｼｯｸM-PRO" w:eastAsia="HG丸ｺﾞｼｯｸM-PRO" w:hAnsi="HG丸ｺﾞｼｯｸM-PRO" w:cs="Times New Roman" w:hint="eastAsia"/>
                <w:sz w:val="22"/>
              </w:rPr>
              <w:t>（</w:t>
            </w:r>
            <w:r w:rsidRPr="00B61210">
              <w:rPr>
                <w:rFonts w:ascii="HG丸ｺﾞｼｯｸM-PRO" w:eastAsia="HG丸ｺﾞｼｯｸM-PRO" w:hAnsi="HG丸ｺﾞｼｯｸM-PRO" w:cs="Times New Roman" w:hint="eastAsia"/>
                <w:color w:val="FF0000"/>
                <w:sz w:val="22"/>
                <w:u w:val="single"/>
              </w:rPr>
              <w:t>5種別</w:t>
            </w:r>
            <w:r w:rsidRPr="00B61210">
              <w:rPr>
                <w:rFonts w:ascii="HG丸ｺﾞｼｯｸM-PRO" w:eastAsia="HG丸ｺﾞｼｯｸM-PRO" w:hAnsi="HG丸ｺﾞｼｯｸM-PRO" w:cs="Times New Roman" w:hint="eastAsia"/>
                <w:sz w:val="22"/>
              </w:rPr>
              <w:t>共通）</w:t>
            </w:r>
          </w:p>
          <w:p w14:paraId="4177968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sz w:val="22"/>
              </w:rPr>
            </w:pPr>
            <w:r w:rsidRPr="00B61210">
              <w:rPr>
                <w:rFonts w:ascii="HG丸ｺﾞｼｯｸM-PRO" w:eastAsia="HG丸ｺﾞｼｯｸM-PRO" w:hAnsi="HG丸ｺﾞｼｯｸM-PRO" w:cs="Times New Roman" w:hint="eastAsia"/>
                <w:sz w:val="22"/>
              </w:rPr>
              <w:t>○子どもの地域との交流を広げるために、施設の職員等が町内会や児童会等、地域の諸団体の役員等として活動することも有効な手段です。（但し、支援形態によって差が生じることを考慮します。）</w:t>
            </w:r>
          </w:p>
          <w:p w14:paraId="23D6A47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713B6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0F7AE808"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CE90535" w14:textId="77777777" w:rsidR="00621E3D" w:rsidRPr="00B61210" w:rsidRDefault="00621E3D"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130A8A" w14:textId="77777777" w:rsidR="00621E3D" w:rsidRPr="00B61210" w:rsidRDefault="00621E3D"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6695649C" w14:textId="40881824"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○また、不特定多数の見知らぬ人とのかかわりで心理的に混乱</w:t>
            </w:r>
            <w:r w:rsidRPr="00B61210">
              <w:rPr>
                <w:rFonts w:ascii="HG丸ｺﾞｼｯｸM-PRO" w:eastAsia="HG丸ｺﾞｼｯｸM-PRO" w:hAnsi="HG丸ｺﾞｼｯｸM-PRO" w:cs="Times New Roman" w:hint="eastAsia"/>
                <w:color w:val="FF0000"/>
                <w:kern w:val="0"/>
                <w:sz w:val="22"/>
                <w:u w:val="single"/>
              </w:rPr>
              <w:t>して</w:t>
            </w:r>
            <w:r w:rsidRPr="00B61210">
              <w:rPr>
                <w:rFonts w:ascii="HG丸ｺﾞｼｯｸM-PRO" w:eastAsia="HG丸ｺﾞｼｯｸM-PRO" w:hAnsi="HG丸ｺﾞｼｯｸM-PRO" w:cs="Times New Roman" w:hint="eastAsia"/>
                <w:kern w:val="0"/>
                <w:sz w:val="22"/>
              </w:rPr>
              <w:t>してしまう子どもも多くいます。</w:t>
            </w:r>
          </w:p>
          <w:p w14:paraId="4012E5E9" w14:textId="1D48AD5C" w:rsidR="00621E3D" w:rsidRPr="00B61210" w:rsidRDefault="00621E3D"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p>
          <w:p w14:paraId="082F5A06" w14:textId="77777777" w:rsidR="00621E3D" w:rsidRPr="00B61210" w:rsidRDefault="00621E3D"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p>
          <w:p w14:paraId="0C41B4E1"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○そのため、地域とのかかわりを治療的観点からあえて行っていない施設も多くあります。評価にあたっては、地域との交流に関する施設の考え方を考慮する必要があります。</w:t>
            </w:r>
          </w:p>
          <w:p w14:paraId="4FC4C70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D64C3F9" w14:textId="737A5B06" w:rsidR="00D97C94" w:rsidRPr="00B61210" w:rsidRDefault="0002720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699C872" w14:textId="77777777" w:rsidTr="0046369F">
        <w:tc>
          <w:tcPr>
            <w:tcW w:w="7669" w:type="dxa"/>
          </w:tcPr>
          <w:p w14:paraId="1646B2C4" w14:textId="6A8F93F1"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24</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ボランティア等の受入れに対する基本姿勢を明確にし体制を確立している。</w:t>
            </w:r>
          </w:p>
          <w:p w14:paraId="6007ACDE"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CD7E40E" w14:textId="30878F50" w:rsidR="00D97C94" w:rsidRPr="00B61210" w:rsidRDefault="0002720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06B8DAB" w14:textId="5514DC5C"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24</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ボランティア等の受入れに対する基本姿勢を明確にし体制を確立している。</w:t>
            </w:r>
          </w:p>
          <w:p w14:paraId="01DAC4D9"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137F8CEC" w14:textId="411DD52A" w:rsidR="00D97C94" w:rsidRPr="00B61210" w:rsidRDefault="0002720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4DEE923" w14:textId="77777777" w:rsidTr="0046369F">
        <w:tc>
          <w:tcPr>
            <w:tcW w:w="7669" w:type="dxa"/>
          </w:tcPr>
          <w:p w14:paraId="6C4C30A6" w14:textId="5FDDFAD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関係機関との連携が確保されている。</w:t>
            </w:r>
          </w:p>
          <w:p w14:paraId="41F34B6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DA0E5C5" w14:textId="24535204"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25</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施設として必要な社会資源を明確にし、関係機関等との連携が適切に行われている。</w:t>
            </w:r>
          </w:p>
          <w:p w14:paraId="109B7C4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76A8B773" w14:textId="77777777" w:rsidTr="00B86C7D">
              <w:trPr>
                <w:trHeight w:val="438"/>
              </w:trPr>
              <w:tc>
                <w:tcPr>
                  <w:tcW w:w="10827" w:type="dxa"/>
                </w:tcPr>
                <w:p w14:paraId="37FA7A3E"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06CBD58" w14:textId="01913710" w:rsidR="00D97C94" w:rsidRPr="00B61210" w:rsidRDefault="0002720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192B8D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4CA69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13E04F4" w14:textId="77777777" w:rsidR="00027204" w:rsidRPr="00B61210" w:rsidRDefault="0002720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3F164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84743D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1026DF6"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19F0B15E"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B2F53A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A835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72002B59" w14:textId="453C5AD6" w:rsidR="00D97C9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B8BEC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0160E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598CB25C"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7E52D7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E0E4417" w14:textId="17D27B8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223E10"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5456E49F"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14:paraId="248D7F6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99763D8" w14:textId="55D42847" w:rsidR="00D97C94" w:rsidRPr="00B61210" w:rsidRDefault="00796E3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54AB73D0" w14:textId="65F86B8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関係機関との連携が確保されている。</w:t>
            </w:r>
          </w:p>
          <w:p w14:paraId="5086C77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D9EA5A0" w14:textId="38F3D8F7" w:rsidR="00D97C94" w:rsidRPr="00B61210" w:rsidRDefault="00D97C94" w:rsidP="00B86C7D">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25</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施設として必要な社会資源を明確にし、関係機関等との連携が適切に行われている。</w:t>
            </w:r>
          </w:p>
          <w:p w14:paraId="2A44C7F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668825EE" w14:textId="77777777" w:rsidTr="00B86C7D">
              <w:trPr>
                <w:trHeight w:val="296"/>
              </w:trPr>
              <w:tc>
                <w:tcPr>
                  <w:tcW w:w="10825" w:type="dxa"/>
                </w:tcPr>
                <w:p w14:paraId="2BB8043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93A241D" w14:textId="5B91CED8" w:rsidR="00D97C94" w:rsidRPr="00B61210" w:rsidRDefault="0002720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023FA8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4F939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350B306" w14:textId="77777777" w:rsidR="00027204" w:rsidRPr="00B61210" w:rsidRDefault="0002720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10DFB0B"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064C89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570ECED"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41D121DD"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1AF5B4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4D601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09034A1B" w14:textId="37DA7268" w:rsidR="00D97C9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E3E934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A4B76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05A347F2" w14:textId="77777777" w:rsidR="00027204" w:rsidRPr="00B61210" w:rsidRDefault="0002720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D3D41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7D084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61B40215"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退所が近い子どもの自立支援計画に退所後の生活の見立てが書かれていることを確認するとともに、治療・支援の継続性を念頭においた関係機関・団体との連携の状況について、治療・支援の記録や聞き取りなどから確認します。</w:t>
            </w:r>
          </w:p>
          <w:p w14:paraId="51C0BB7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6CB106B" w14:textId="661D7539" w:rsidR="00D97C94" w:rsidRPr="00B61210" w:rsidRDefault="00796E34" w:rsidP="00B86C7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6560063" w14:textId="77777777" w:rsidTr="0046369F">
        <w:trPr>
          <w:trHeight w:val="58"/>
        </w:trPr>
        <w:tc>
          <w:tcPr>
            <w:tcW w:w="7669" w:type="dxa"/>
          </w:tcPr>
          <w:p w14:paraId="4479FDBA" w14:textId="5325C6B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地域の福祉向上のための取組を行っている。</w:t>
            </w:r>
          </w:p>
          <w:p w14:paraId="1707ADB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CA0744A" w14:textId="02704F39"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26</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 xml:space="preserve">①　</w:t>
            </w:r>
            <w:r w:rsidRPr="00B61210">
              <w:rPr>
                <w:rFonts w:ascii="HG丸ｺﾞｼｯｸM-PRO" w:eastAsia="HG丸ｺﾞｼｯｸM-PRO" w:hAnsi="HG丸ｺﾞｼｯｸM-PRO" w:cs="Times New Roman" w:hint="eastAsia"/>
                <w:kern w:val="0"/>
                <w:sz w:val="22"/>
                <w:u w:val="single"/>
              </w:rPr>
              <w:t>地域の福祉ニーズ等を把握するための取組が行われている。</w:t>
            </w:r>
          </w:p>
          <w:p w14:paraId="529A0BC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40FABA30" w14:textId="77777777" w:rsidTr="00B24BE8">
              <w:trPr>
                <w:trHeight w:val="443"/>
              </w:trPr>
              <w:tc>
                <w:tcPr>
                  <w:tcW w:w="10827" w:type="dxa"/>
                </w:tcPr>
                <w:p w14:paraId="7AC3BE44"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5574B90" w14:textId="55851D57"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DC5AC5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371447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69F1388"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5B9E9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7E0C9B8" w14:textId="2C63EC64"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w:t>
            </w:r>
            <w:r w:rsidR="000A02FD"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FF0000"/>
                <w:kern w:val="0"/>
                <w:sz w:val="22"/>
                <w:u w:val="single"/>
              </w:rPr>
              <w:t>共通）</w:t>
            </w:r>
          </w:p>
          <w:p w14:paraId="65A78C21" w14:textId="626293B9"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w:t>
            </w:r>
            <w:r w:rsidR="000A02FD" w:rsidRPr="00B61210">
              <w:rPr>
                <w:rFonts w:ascii="HG丸ｺﾞｼｯｸM-PRO" w:eastAsia="HG丸ｺﾞｼｯｸM-PRO" w:hAnsi="HG丸ｺﾞｼｯｸM-PRO" w:cs="Times New Roman" w:hint="eastAsia"/>
                <w:color w:val="FF0000"/>
                <w:kern w:val="0"/>
                <w:sz w:val="22"/>
                <w:u w:val="single"/>
              </w:rPr>
              <w:t>施設のもつ機能を地域へ還元したり、地域の関係機関・団体との連携等を通して、地域の具体的な福祉ニーズの把握に努めている。</w:t>
            </w:r>
          </w:p>
          <w:p w14:paraId="67B7CA98"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bdr w:val="single" w:sz="4" w:space="0" w:color="auto"/>
              </w:rPr>
            </w:pPr>
          </w:p>
          <w:p w14:paraId="10E405AF" w14:textId="3B0D69CD"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w:t>
            </w:r>
            <w:r w:rsidR="00C6746D" w:rsidRPr="00B61210">
              <w:rPr>
                <w:rFonts w:ascii="HG丸ｺﾞｼｯｸM-PRO" w:eastAsia="HG丸ｺﾞｼｯｸM-PRO" w:hAnsi="HG丸ｺﾞｼｯｸM-PRO" w:cs="Times New Roman" w:hint="eastAsia"/>
                <w:color w:val="FF0000"/>
                <w:kern w:val="0"/>
                <w:sz w:val="22"/>
                <w:u w:val="single"/>
              </w:rPr>
              <w:t>5種別共通</w:t>
            </w:r>
            <w:r w:rsidRPr="00B61210">
              <w:rPr>
                <w:rFonts w:ascii="HG丸ｺﾞｼｯｸM-PRO" w:eastAsia="HG丸ｺﾞｼｯｸM-PRO" w:hAnsi="HG丸ｺﾞｼｯｸM-PRO" w:cs="Times New Roman" w:hint="eastAsia"/>
                <w:color w:val="FF0000"/>
                <w:kern w:val="0"/>
                <w:sz w:val="22"/>
                <w:u w:val="single"/>
              </w:rPr>
              <w:t>）</w:t>
            </w:r>
          </w:p>
          <w:p w14:paraId="16BAC399" w14:textId="77777777" w:rsidR="00D97C94" w:rsidRPr="00B61210" w:rsidRDefault="00D97C9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□地域住民に対する相談事業などを通じて、多様な相談に応じる機能を有している。</w:t>
            </w:r>
          </w:p>
          <w:p w14:paraId="15EE80D4"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p>
          <w:p w14:paraId="79D0F9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11348D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9B1905A"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33A89D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C786B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2C886444" w14:textId="7F7378E1"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bdr w:val="single" w:sz="4" w:space="0" w:color="auto"/>
              </w:rPr>
            </w:pPr>
            <w:r w:rsidRPr="00B61210">
              <w:rPr>
                <w:rFonts w:ascii="HG丸ｺﾞｼｯｸM-PRO" w:eastAsia="HG丸ｺﾞｼｯｸM-PRO" w:hAnsi="HG丸ｺﾞｼｯｸM-PRO" w:cs="Times New Roman" w:hint="eastAsia"/>
                <w:color w:val="FF0000"/>
                <w:kern w:val="0"/>
                <w:sz w:val="22"/>
                <w:u w:val="single"/>
              </w:rPr>
              <w:t>（</w:t>
            </w:r>
            <w:r w:rsidR="000A02FD"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FF0000"/>
                <w:kern w:val="0"/>
                <w:sz w:val="22"/>
                <w:u w:val="single"/>
              </w:rPr>
              <w:t>共通）</w:t>
            </w:r>
          </w:p>
          <w:p w14:paraId="077B3E40"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lastRenderedPageBreak/>
              <w:t>○国は地域共生社会の実現をめざしています。誰もが役割をも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課題を把握して解決を試みる体制づくりが求められており、福祉施設・事業所としてそうした体制づくりに関わっていくことが大切です。</w:t>
            </w:r>
          </w:p>
          <w:p w14:paraId="1E0FE3E9"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9738B31"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21B7D7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p>
          <w:p w14:paraId="13A8AF7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96070C0" w14:textId="40634EE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w:t>
            </w:r>
            <w:r w:rsidR="00621E3D"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FF0000"/>
                <w:kern w:val="0"/>
                <w:sz w:val="22"/>
                <w:u w:val="single"/>
              </w:rPr>
              <w:t>共通）</w:t>
            </w:r>
          </w:p>
          <w:p w14:paraId="13D24DA5" w14:textId="517D8718"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w:t>
            </w:r>
            <w:r w:rsidR="000A02FD" w:rsidRPr="00B61210">
              <w:rPr>
                <w:rFonts w:ascii="HG丸ｺﾞｼｯｸM-PRO" w:eastAsia="HG丸ｺﾞｼｯｸM-PRO" w:hAnsi="HG丸ｺﾞｼｯｸM-PRO" w:cs="Times New Roman" w:hint="eastAsia"/>
                <w:color w:val="FF0000"/>
                <w:kern w:val="0"/>
                <w:sz w:val="22"/>
                <w:u w:val="single"/>
              </w:rPr>
              <w:t>求められます</w:t>
            </w:r>
            <w:r w:rsidRPr="00B61210">
              <w:rPr>
                <w:rFonts w:ascii="HG丸ｺﾞｼｯｸM-PRO" w:eastAsia="HG丸ｺﾞｼｯｸM-PRO" w:hAnsi="HG丸ｺﾞｼｯｸM-PRO" w:cs="Times New Roman" w:hint="eastAsia"/>
                <w:color w:val="FF0000"/>
                <w:kern w:val="0"/>
                <w:sz w:val="22"/>
                <w:u w:val="single"/>
              </w:rPr>
              <w:t>。</w:t>
            </w:r>
          </w:p>
          <w:p w14:paraId="05F968E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17A793F2" w14:textId="2D80457D" w:rsidR="00D97C94" w:rsidRPr="00B61210" w:rsidRDefault="00796E3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66A2A92C" w14:textId="1310CAE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Ⅱ</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４</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地域の福祉向上のための取組を行っている。</w:t>
            </w:r>
          </w:p>
          <w:p w14:paraId="0940E57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9AEB51C" w14:textId="48238C7E"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26</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 xml:space="preserve">①　</w:t>
            </w:r>
            <w:r w:rsidRPr="00B61210">
              <w:rPr>
                <w:rFonts w:ascii="HG丸ｺﾞｼｯｸM-PRO" w:eastAsia="HG丸ｺﾞｼｯｸM-PRO" w:hAnsi="HG丸ｺﾞｼｯｸM-PRO" w:cs="Times New Roman" w:hint="eastAsia"/>
                <w:kern w:val="0"/>
                <w:sz w:val="22"/>
                <w:u w:val="single"/>
              </w:rPr>
              <w:t>地域の福祉ニーズ等を把握するための取組が行われている。</w:t>
            </w:r>
          </w:p>
          <w:p w14:paraId="5E66A83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7FFDA1B7" w14:textId="77777777" w:rsidTr="00B24BE8">
              <w:trPr>
                <w:trHeight w:val="443"/>
              </w:trPr>
              <w:tc>
                <w:tcPr>
                  <w:tcW w:w="10825" w:type="dxa"/>
                </w:tcPr>
                <w:p w14:paraId="23505D43"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220D0F8" w14:textId="471A203B"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031F1B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712428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FBD3BF2"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E8213E0"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5F4C2488"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0722559E" w14:textId="119ABDC4"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86EC9D6"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4B3B4A91"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3CA8710C" w14:textId="2792762D"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38CC530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2505A111" w14:textId="4ADC9D38"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C885160" w14:textId="77777777" w:rsidR="00B24BE8" w:rsidRPr="00B61210" w:rsidRDefault="00B24BE8"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400DC7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017CD61"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BFB9394"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8E989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3B0FF0" w14:textId="069484D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EDF32B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63A9901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B0994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997A8E6" w14:textId="64A6962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5DB64E8" w14:textId="2CBAF319" w:rsidR="00B24BE8" w:rsidRPr="00B61210" w:rsidRDefault="00B24BE8"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B0CBF41" w14:textId="77777777" w:rsidR="00B24BE8" w:rsidRPr="00B61210" w:rsidRDefault="00B24BE8"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1543504" w14:textId="5628BB5C" w:rsidR="00D97C94"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3A8A0DE" w14:textId="77777777" w:rsidR="00B61210" w:rsidRPr="00B61210" w:rsidRDefault="00B61210"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A37534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0AF9E83"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6A75C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63599B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715667A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color w:val="FF0000"/>
                <w:kern w:val="0"/>
                <w:sz w:val="22"/>
                <w:u w:val="single"/>
              </w:rPr>
              <w:t>（新設）</w:t>
            </w:r>
          </w:p>
          <w:p w14:paraId="1AD27225" w14:textId="3D60974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D98C115" w14:textId="28341C3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722C59A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1671A33A" w14:textId="716940D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DE962CD" w14:textId="77777777" w:rsidR="00B24BE8" w:rsidRPr="00B61210" w:rsidRDefault="00B24BE8"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56650C7" w14:textId="5311EACB" w:rsidR="00D97C94" w:rsidRPr="00B61210" w:rsidRDefault="00796E3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BFFE8ED" w14:textId="77777777" w:rsidTr="0046369F">
        <w:tc>
          <w:tcPr>
            <w:tcW w:w="7669" w:type="dxa"/>
          </w:tcPr>
          <w:p w14:paraId="27172A62" w14:textId="0F93BB2A"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27</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地域の福祉ニーズ</w:t>
            </w:r>
            <w:r w:rsidRPr="00B61210">
              <w:rPr>
                <w:rFonts w:ascii="HG丸ｺﾞｼｯｸM-PRO" w:eastAsia="HG丸ｺﾞｼｯｸM-PRO" w:hAnsi="HG丸ｺﾞｼｯｸM-PRO" w:cs="Times New Roman" w:hint="eastAsia"/>
                <w:kern w:val="0"/>
                <w:sz w:val="22"/>
                <w:u w:val="single"/>
              </w:rPr>
              <w:t>等</w:t>
            </w:r>
            <w:r w:rsidRPr="00B61210">
              <w:rPr>
                <w:rFonts w:ascii="HG丸ｺﾞｼｯｸM-PRO" w:eastAsia="HG丸ｺﾞｼｯｸM-PRO" w:hAnsi="HG丸ｺﾞｼｯｸM-PRO" w:cs="Times New Roman" w:hint="eastAsia"/>
                <w:color w:val="000000"/>
                <w:kern w:val="0"/>
                <w:sz w:val="22"/>
                <w:u w:val="single"/>
              </w:rPr>
              <w:t>にもとづく公益的な事業・活動が行われている。</w:t>
            </w:r>
          </w:p>
          <w:p w14:paraId="3EC1BC3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6E33A9C" w14:textId="77777777" w:rsidTr="00B24BE8">
              <w:trPr>
                <w:trHeight w:val="415"/>
              </w:trPr>
              <w:tc>
                <w:tcPr>
                  <w:tcW w:w="10827" w:type="dxa"/>
                </w:tcPr>
                <w:p w14:paraId="295EF9FA"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27B150B" w14:textId="16E16B30"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64C56E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9AF9D4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CB082FD"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946EA2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0926AE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C1C26B8"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6AB1F9B2"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5F61A1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53E23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253E76E4"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ADD551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816CE37" w14:textId="1970F92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w:t>
            </w:r>
            <w:r w:rsidR="000A02FD"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2DF1F2EB"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3600DA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9BE715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5E5472E0" w14:textId="68C7F608"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A367802"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9F3599E" w14:textId="3B86B7E4" w:rsidR="00D97C94" w:rsidRPr="00B61210" w:rsidRDefault="00D97C9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kern w:val="0"/>
                <w:sz w:val="22"/>
              </w:rPr>
              <w:t>○地域での公益的な事業・活動の情報発信については、</w:t>
            </w:r>
            <w:r w:rsidR="000A02FD" w:rsidRPr="00B61210">
              <w:rPr>
                <w:rFonts w:ascii="HG丸ｺﾞｼｯｸM-PRO" w:eastAsia="HG丸ｺﾞｼｯｸM-PRO" w:hAnsi="HG丸ｺﾞｼｯｸM-PRO" w:cs="Times New Roman" w:hint="eastAsia"/>
                <w:color w:val="FF0000"/>
                <w:kern w:val="0"/>
                <w:sz w:val="22"/>
                <w:u w:val="single"/>
                <w:bdr w:val="single" w:sz="4" w:space="0" w:color="auto"/>
              </w:rPr>
              <w:t>21</w:t>
            </w:r>
            <w:r w:rsidR="000A02FD" w:rsidRPr="00B61210">
              <w:rPr>
                <w:rFonts w:ascii="HG丸ｺﾞｼｯｸM-PRO" w:eastAsia="HG丸ｺﾞｼｯｸM-PRO" w:hAnsi="HG丸ｺﾞｼｯｸM-PRO" w:cs="Times New Roman"/>
                <w:kern w:val="0"/>
                <w:sz w:val="22"/>
              </w:rPr>
              <w:t xml:space="preserve"> </w:t>
            </w:r>
            <w:r w:rsidRPr="00B61210">
              <w:rPr>
                <w:rFonts w:ascii="HG丸ｺﾞｼｯｸM-PRO" w:eastAsia="HG丸ｺﾞｼｯｸM-PRO" w:hAnsi="HG丸ｺﾞｼｯｸM-PRO" w:cs="Times New Roman" w:hint="eastAsia"/>
                <w:kern w:val="0"/>
                <w:sz w:val="22"/>
              </w:rPr>
              <w:t>Ⅱ</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3</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（1）</w:t>
            </w:r>
            <w:r w:rsidR="00AD40B2"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①で評価します。</w:t>
            </w:r>
          </w:p>
        </w:tc>
        <w:tc>
          <w:tcPr>
            <w:tcW w:w="7668" w:type="dxa"/>
          </w:tcPr>
          <w:p w14:paraId="1C5995CE" w14:textId="312489D5"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27</w:t>
            </w:r>
            <w:r w:rsidRPr="00B61210">
              <w:rPr>
                <w:rFonts w:ascii="HG丸ｺﾞｼｯｸM-PRO" w:eastAsia="HG丸ｺﾞｼｯｸM-PRO" w:hAnsi="HG丸ｺﾞｼｯｸM-PRO" w:cs="Times New Roman" w:hint="eastAsia"/>
                <w:color w:val="000000"/>
                <w:kern w:val="0"/>
                <w:sz w:val="22"/>
                <w:u w:val="single"/>
              </w:rPr>
              <w:t xml:space="preserve">　Ⅱ</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４</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地域の福祉ニーズ</w:t>
            </w:r>
            <w:r w:rsidRPr="00B61210">
              <w:rPr>
                <w:rFonts w:ascii="HG丸ｺﾞｼｯｸM-PRO" w:eastAsia="HG丸ｺﾞｼｯｸM-PRO" w:hAnsi="HG丸ｺﾞｼｯｸM-PRO" w:cs="Times New Roman" w:hint="eastAsia"/>
                <w:kern w:val="0"/>
                <w:sz w:val="22"/>
                <w:u w:val="single"/>
              </w:rPr>
              <w:t>等</w:t>
            </w:r>
            <w:r w:rsidRPr="00B61210">
              <w:rPr>
                <w:rFonts w:ascii="HG丸ｺﾞｼｯｸM-PRO" w:eastAsia="HG丸ｺﾞｼｯｸM-PRO" w:hAnsi="HG丸ｺﾞｼｯｸM-PRO" w:cs="Times New Roman" w:hint="eastAsia"/>
                <w:color w:val="000000"/>
                <w:kern w:val="0"/>
                <w:sz w:val="22"/>
                <w:u w:val="single"/>
              </w:rPr>
              <w:t>にもとづく公益的な事業・活動が行われている。</w:t>
            </w:r>
          </w:p>
          <w:p w14:paraId="33D4D0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78521DC3" w14:textId="77777777" w:rsidTr="00B24BE8">
              <w:trPr>
                <w:trHeight w:val="274"/>
              </w:trPr>
              <w:tc>
                <w:tcPr>
                  <w:tcW w:w="10825" w:type="dxa"/>
                </w:tcPr>
                <w:p w14:paraId="064B238F"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2E64E2F" w14:textId="2CF69F5B"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14CC6F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97AA93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A9E01A6"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EC3B9AC"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5B6F4F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6DFAC53"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8C50AF0" w14:textId="4A417AE5"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D1477A3"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6BC326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6863D806"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681AD5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E391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7043BDD5"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○新たな事業・活動や企画の実施の時には、必要に応じて子ども等に対して説明し、その意向を尊重していることも大切です。</w:t>
            </w:r>
          </w:p>
          <w:p w14:paraId="71D6979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81E4B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758D967C" w14:textId="77777777" w:rsidR="00796E34" w:rsidRPr="00B61210" w:rsidRDefault="00796E3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D2609F" w14:textId="76A6BC2A"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p>
          <w:p w14:paraId="2C7B5777" w14:textId="0DA2D9B5" w:rsidR="00D97C94" w:rsidRPr="00B61210" w:rsidRDefault="00D97C9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kern w:val="0"/>
                <w:sz w:val="22"/>
              </w:rPr>
              <w:t>○地域での公益的な事業・活動の情報発信については、Ⅱ-3-（1）-①で評価します。</w:t>
            </w:r>
          </w:p>
        </w:tc>
      </w:tr>
      <w:tr w:rsidR="00D97C94" w:rsidRPr="00B61210" w14:paraId="6DDC72B2" w14:textId="77777777" w:rsidTr="0046369F">
        <w:tc>
          <w:tcPr>
            <w:tcW w:w="7669" w:type="dxa"/>
          </w:tcPr>
          <w:p w14:paraId="03FD3643" w14:textId="24691DF1" w:rsidR="000A02FD"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B61210">
              <w:rPr>
                <w:rFonts w:ascii="HG丸ｺﾞｼｯｸM-PRO" w:eastAsia="HG丸ｺﾞｼｯｸM-PRO" w:hAnsi="HG丸ｺﾞｼｯｸM-PRO" w:cs="Times New Roman" w:hint="eastAsia"/>
                <w:b/>
                <w:color w:val="000000"/>
                <w:kern w:val="0"/>
                <w:sz w:val="22"/>
                <w:bdr w:val="single" w:sz="4" w:space="0" w:color="auto"/>
              </w:rPr>
              <w:lastRenderedPageBreak/>
              <w:t>Ⅲ　適切な治療・支援の実施</w:t>
            </w:r>
            <w:r w:rsidRPr="00B61210">
              <w:rPr>
                <w:rFonts w:ascii="HG丸ｺﾞｼｯｸM-PRO" w:eastAsia="HG丸ｺﾞｼｯｸM-PRO" w:hAnsi="HG丸ｺﾞｼｯｸM-PRO" w:cs="Times New Roman" w:hint="eastAsia"/>
                <w:b/>
                <w:color w:val="000000"/>
                <w:kern w:val="0"/>
                <w:sz w:val="22"/>
              </w:rPr>
              <w:t xml:space="preserve">　</w:t>
            </w:r>
          </w:p>
          <w:p w14:paraId="313DFAAC" w14:textId="6FAE7E97" w:rsidR="000A02FD"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Ⅲ</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子ども本位の治療・支援</w:t>
            </w:r>
          </w:p>
          <w:p w14:paraId="517D1C2A" w14:textId="6A1A872E"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子どもを尊重する姿勢が明示されている。</w:t>
            </w:r>
          </w:p>
          <w:p w14:paraId="47AE47C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04058DCB" w14:textId="08042C62"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28</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子どもを尊重した治療・支援の実施について共通の理解をもつための取組を行っている。</w:t>
            </w:r>
          </w:p>
          <w:p w14:paraId="641D640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3981CEA" w14:textId="2F43A559" w:rsidR="00D97C94" w:rsidRPr="00B61210" w:rsidRDefault="009A176D"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25C64432" w14:textId="143B511B" w:rsidR="000A02FD"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b/>
                <w:color w:val="000000"/>
                <w:kern w:val="0"/>
                <w:sz w:val="22"/>
              </w:rPr>
            </w:pPr>
            <w:r w:rsidRPr="00B61210">
              <w:rPr>
                <w:rFonts w:ascii="HG丸ｺﾞｼｯｸM-PRO" w:eastAsia="HG丸ｺﾞｼｯｸM-PRO" w:hAnsi="HG丸ｺﾞｼｯｸM-PRO" w:cs="Times New Roman" w:hint="eastAsia"/>
                <w:b/>
                <w:color w:val="000000"/>
                <w:kern w:val="0"/>
                <w:sz w:val="22"/>
                <w:bdr w:val="single" w:sz="4" w:space="0" w:color="auto"/>
              </w:rPr>
              <w:t>Ⅲ　適切な治療・支援の実施</w:t>
            </w:r>
            <w:r w:rsidRPr="00B61210">
              <w:rPr>
                <w:rFonts w:ascii="HG丸ｺﾞｼｯｸM-PRO" w:eastAsia="HG丸ｺﾞｼｯｸM-PRO" w:hAnsi="HG丸ｺﾞｼｯｸM-PRO" w:cs="Times New Roman" w:hint="eastAsia"/>
                <w:b/>
                <w:color w:val="000000"/>
                <w:kern w:val="0"/>
                <w:sz w:val="22"/>
              </w:rPr>
              <w:t xml:space="preserve">　</w:t>
            </w:r>
          </w:p>
          <w:p w14:paraId="395DCB2F" w14:textId="42A3422A" w:rsidR="000A02FD"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Ⅲ</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１　子ども本位の治療・支援</w:t>
            </w:r>
          </w:p>
          <w:p w14:paraId="7FC242DD" w14:textId="5B563F1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7A652E"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子どもを尊重する姿勢が明示されている。</w:t>
            </w:r>
          </w:p>
          <w:p w14:paraId="5A8C13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u w:val="single"/>
                <w:bdr w:val="single" w:sz="4" w:space="0" w:color="auto"/>
              </w:rPr>
            </w:pPr>
          </w:p>
          <w:p w14:paraId="4AC82E44" w14:textId="4A306309"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28</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子どもを尊重した治療・支援の実施について共通の理解をもつための取組を行っている。</w:t>
            </w:r>
          </w:p>
          <w:p w14:paraId="7CA3B1C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4E73A40" w14:textId="3A497614" w:rsidR="00D97C94" w:rsidRPr="00B61210" w:rsidRDefault="009A176D"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B432FED" w14:textId="77777777" w:rsidTr="0046369F">
        <w:tc>
          <w:tcPr>
            <w:tcW w:w="7669" w:type="dxa"/>
          </w:tcPr>
          <w:p w14:paraId="49CCC735" w14:textId="178B1A27"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29</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子どものプライバシー保護に配慮した治療・支援が行われている。</w:t>
            </w:r>
          </w:p>
          <w:p w14:paraId="5003179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78BE4ED0" w14:textId="77777777" w:rsidTr="00B24BE8">
              <w:trPr>
                <w:trHeight w:val="516"/>
              </w:trPr>
              <w:tc>
                <w:tcPr>
                  <w:tcW w:w="10827" w:type="dxa"/>
                </w:tcPr>
                <w:p w14:paraId="21ACE5CE"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44DD3AC" w14:textId="6F4D5F2A"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7E27FE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751314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243CFC9"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F72E51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5CB780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9C861C2"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E385F67"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19A1F9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BA960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7F3A216C"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294CB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154B4F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（３）評価の留意点</w:t>
            </w:r>
          </w:p>
          <w:p w14:paraId="7272ED47" w14:textId="3E05C1F1"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DEE0BD8"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0A11893" w14:textId="5B423EDC" w:rsidR="00D97C94" w:rsidRPr="00B61210" w:rsidRDefault="00D97C94" w:rsidP="00B6121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○個人情報保護は本評価基準にいうプライバシー保護には含みません。</w:t>
            </w:r>
            <w:r w:rsidR="00F84DFA" w:rsidRPr="00B61210">
              <w:rPr>
                <w:rFonts w:ascii="HG丸ｺﾞｼｯｸM-PRO" w:eastAsia="HG丸ｺﾞｼｯｸM-PRO" w:hAnsi="HG丸ｺﾞｼｯｸM-PRO" w:cs="Times New Roman" w:hint="eastAsia"/>
                <w:color w:val="FF0000"/>
                <w:kern w:val="0"/>
                <w:sz w:val="22"/>
                <w:u w:val="single"/>
                <w:bdr w:val="single" w:sz="4" w:space="0" w:color="auto"/>
              </w:rPr>
              <w:t>45</w:t>
            </w:r>
            <w:r w:rsidR="00F84DFA" w:rsidRPr="00B61210">
              <w:rPr>
                <w:rFonts w:ascii="HG丸ｺﾞｼｯｸM-PRO" w:eastAsia="HG丸ｺﾞｼｯｸM-PRO" w:hAnsi="HG丸ｺﾞｼｯｸM-PRO" w:cs="Times New Roman"/>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Ⅲ</w:t>
            </w:r>
            <w:r w:rsidR="008B2E14"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2</w:t>
            </w:r>
            <w:r w:rsidR="008B2E14" w:rsidRPr="00B61210">
              <w:rPr>
                <w:rFonts w:ascii="HG丸ｺﾞｼｯｸM-PRO" w:eastAsia="HG丸ｺﾞｼｯｸM-PRO" w:hAnsi="HG丸ｺﾞｼｯｸM-PRO" w:cs="Times New Roman" w:hint="eastAsia"/>
                <w:color w:val="000000"/>
                <w:kern w:val="0"/>
                <w:sz w:val="22"/>
              </w:rPr>
              <w:t>―</w:t>
            </w:r>
            <w:r w:rsid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3</w:t>
            </w:r>
            <w:r w:rsidR="00B61210">
              <w:rPr>
                <w:rFonts w:ascii="HG丸ｺﾞｼｯｸM-PRO" w:eastAsia="HG丸ｺﾞｼｯｸM-PRO" w:hAnsi="HG丸ｺﾞｼｯｸM-PRO" w:cs="Times New Roman" w:hint="eastAsia"/>
                <w:color w:val="000000"/>
                <w:kern w:val="0"/>
                <w:sz w:val="22"/>
              </w:rPr>
              <w:t>）</w:t>
            </w:r>
            <w:r w:rsidR="008B2E14"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②「子どもに関する記録の管理体制が確立している。」において評価します。</w:t>
            </w:r>
          </w:p>
        </w:tc>
        <w:tc>
          <w:tcPr>
            <w:tcW w:w="7668" w:type="dxa"/>
          </w:tcPr>
          <w:p w14:paraId="3D291598" w14:textId="12C6FF00"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29</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7A652E"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子どものプライバシー保護に配慮した治療・支援が行われている。</w:t>
            </w:r>
          </w:p>
          <w:p w14:paraId="6C2E36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3BC50785" w14:textId="77777777" w:rsidTr="00B24BE8">
              <w:trPr>
                <w:trHeight w:val="374"/>
              </w:trPr>
              <w:tc>
                <w:tcPr>
                  <w:tcW w:w="10825" w:type="dxa"/>
                </w:tcPr>
                <w:p w14:paraId="43F41EC7"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D1939A4" w14:textId="512B1721" w:rsidR="00D97C94" w:rsidRPr="00B61210" w:rsidRDefault="00796E3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0BE42F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1C132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E872FFB" w14:textId="77777777" w:rsidR="00796E34" w:rsidRPr="00B61210" w:rsidRDefault="00796E3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FD66E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D6108F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EA1BC8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13B0C31E"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B800E9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BD9BF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06796AB9" w14:textId="0675DB83" w:rsidR="00D97C94"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AFFDD3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D6BF6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（３）評価の留意点</w:t>
            </w:r>
          </w:p>
          <w:p w14:paraId="304960BF" w14:textId="0A113BDC"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2320A70"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13E6267" w14:textId="76254342" w:rsidR="00D97C94" w:rsidRPr="00B61210" w:rsidRDefault="00D97C94"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○個人情報保護は本評価基準にいうプライバシー保護には含みません。Ⅲ</w:t>
            </w:r>
            <w:r w:rsidR="008B2E14"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2</w:t>
            </w:r>
            <w:r w:rsidR="008B2E14" w:rsidRPr="00B61210">
              <w:rPr>
                <w:rFonts w:ascii="HG丸ｺﾞｼｯｸM-PRO" w:eastAsia="HG丸ｺﾞｼｯｸM-PRO" w:hAnsi="HG丸ｺﾞｼｯｸM-PRO" w:cs="Times New Roman" w:hint="eastAsia"/>
                <w:color w:val="000000"/>
                <w:kern w:val="0"/>
                <w:sz w:val="22"/>
              </w:rPr>
              <w:t>―</w:t>
            </w:r>
            <w:r w:rsidR="005C4E2D">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3</w:t>
            </w:r>
            <w:r w:rsidR="005C4E2D">
              <w:rPr>
                <w:rFonts w:ascii="HG丸ｺﾞｼｯｸM-PRO" w:eastAsia="HG丸ｺﾞｼｯｸM-PRO" w:hAnsi="HG丸ｺﾞｼｯｸM-PRO" w:cs="Times New Roman" w:hint="eastAsia"/>
                <w:color w:val="000000"/>
                <w:kern w:val="0"/>
                <w:sz w:val="22"/>
              </w:rPr>
              <w:t>）</w:t>
            </w:r>
            <w:r w:rsidR="008B2E14"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②「子どもに関する記録の管理体制が確立している。」において評価します。</w:t>
            </w:r>
          </w:p>
        </w:tc>
      </w:tr>
      <w:tr w:rsidR="00D97C94" w:rsidRPr="00B61210" w14:paraId="54B44C8A" w14:textId="77777777" w:rsidTr="0046369F">
        <w:tc>
          <w:tcPr>
            <w:tcW w:w="7669" w:type="dxa"/>
          </w:tcPr>
          <w:p w14:paraId="1209DB24" w14:textId="4F5F0F4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治療・支援の実施に関する説明と同意（自己決定）が適切に行われている。</w:t>
            </w:r>
          </w:p>
          <w:p w14:paraId="1F28B3B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7826F4E" w14:textId="52ECCD01"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30</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B61210">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子どもや保護者等に対して治療・支援の利用に必要な情報を積極的に提供している。</w:t>
            </w:r>
          </w:p>
          <w:p w14:paraId="61F4F3A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57BFDD1" w14:textId="664AF141" w:rsidR="00D97C94" w:rsidRPr="00B61210" w:rsidRDefault="009A176D"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2B924661" w14:textId="2487ACFE"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D31A5B">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D31A5B">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治療・支援の実施に関する説明と同意（自己決定）が適切に行われている。</w:t>
            </w:r>
          </w:p>
          <w:p w14:paraId="25A2C252" w14:textId="77777777" w:rsidR="00D97C94" w:rsidRPr="00D31A5B"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0057769" w14:textId="7094CA0B"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30</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D31A5B">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D31A5B">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子どもや保護者等に対して治療・支援の利用に必要な情報を積極的に提供している。</w:t>
            </w:r>
          </w:p>
          <w:p w14:paraId="1CC2FD1E" w14:textId="77777777" w:rsidR="00D97C94" w:rsidRPr="00D31A5B"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AF866BC" w14:textId="19EAF879" w:rsidR="00D97C94" w:rsidRPr="00B61210" w:rsidRDefault="009A176D"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4FFBA7D8" w14:textId="77777777" w:rsidTr="0046369F">
        <w:tc>
          <w:tcPr>
            <w:tcW w:w="7669" w:type="dxa"/>
          </w:tcPr>
          <w:p w14:paraId="00E59FB6" w14:textId="08640C7E"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31</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治療・支援の開始・過程において子どもや保護者等にわかりやすく説明している。</w:t>
            </w:r>
          </w:p>
          <w:p w14:paraId="042CBB5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0251EF64" w14:textId="77777777" w:rsidTr="00B24BE8">
              <w:trPr>
                <w:trHeight w:val="386"/>
              </w:trPr>
              <w:tc>
                <w:tcPr>
                  <w:tcW w:w="10827" w:type="dxa"/>
                </w:tcPr>
                <w:p w14:paraId="431B0717"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F621F27" w14:textId="64162666" w:rsidR="00D97C94" w:rsidRPr="00B61210" w:rsidRDefault="00CD056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C59891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ED5F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E24BC3C" w14:textId="77777777" w:rsidR="00CD0562" w:rsidRPr="00B61210" w:rsidRDefault="00CD056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3293D7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02903E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7088B6A5"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49BF62A2"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5964F8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74A5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BE7DFA0" w14:textId="197AE61A"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ADA3948"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5909283" w14:textId="6E605E0C"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○説明にあたっては、前評価基準（</w:t>
            </w:r>
            <w:r w:rsidR="00F84DFA" w:rsidRPr="00B61210">
              <w:rPr>
                <w:rFonts w:ascii="HG丸ｺﾞｼｯｸM-PRO" w:eastAsia="HG丸ｺﾞｼｯｸM-PRO" w:hAnsi="HG丸ｺﾞｼｯｸM-PRO" w:cs="Times New Roman" w:hint="eastAsia"/>
                <w:color w:val="FF0000"/>
                <w:kern w:val="0"/>
                <w:sz w:val="22"/>
                <w:u w:val="single"/>
                <w:bdr w:val="single" w:sz="4" w:space="0" w:color="auto"/>
              </w:rPr>
              <w:t>30</w:t>
            </w:r>
            <w:r w:rsidR="00F84DFA" w:rsidRPr="00B61210">
              <w:rPr>
                <w:rFonts w:ascii="HG丸ｺﾞｼｯｸM-PRO" w:eastAsia="HG丸ｺﾞｼｯｸM-PRO" w:hAnsi="HG丸ｺﾞｼｯｸM-PRO" w:cs="Times New Roman"/>
                <w:kern w:val="0"/>
                <w:sz w:val="22"/>
              </w:rPr>
              <w:t xml:space="preserve"> </w:t>
            </w:r>
            <w:r w:rsidRPr="00B61210">
              <w:rPr>
                <w:rFonts w:ascii="HG丸ｺﾞｼｯｸM-PRO" w:eastAsia="HG丸ｺﾞｼｯｸM-PRO" w:hAnsi="HG丸ｺﾞｼｯｸM-PRO" w:cs="Times New Roman" w:hint="eastAsia"/>
                <w:kern w:val="0"/>
                <w:sz w:val="22"/>
              </w:rPr>
              <w:t>Ⅲ</w:t>
            </w:r>
            <w:r w:rsidR="008B2E14"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１</w:t>
            </w:r>
            <w:r w:rsidR="008B2E14" w:rsidRPr="00B61210">
              <w:rPr>
                <w:rFonts w:ascii="HG丸ｺﾞｼｯｸM-PRO" w:eastAsia="HG丸ｺﾞｼｯｸM-PRO" w:hAnsi="HG丸ｺﾞｼｯｸM-PRO" w:cs="Times New Roman" w:hint="eastAsia"/>
                <w:kern w:val="0"/>
                <w:sz w:val="22"/>
              </w:rPr>
              <w:t>―</w:t>
            </w:r>
            <w:r w:rsidR="00D31A5B">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２</w:t>
            </w:r>
            <w:r w:rsidR="00D31A5B">
              <w:rPr>
                <w:rFonts w:ascii="HG丸ｺﾞｼｯｸM-PRO" w:eastAsia="HG丸ｺﾞｼｯｸM-PRO" w:hAnsi="HG丸ｺﾞｼｯｸM-PRO" w:cs="Times New Roman" w:hint="eastAsia"/>
                <w:kern w:val="0"/>
                <w:sz w:val="22"/>
              </w:rPr>
              <w:t>）</w:t>
            </w:r>
            <w:r w:rsidR="008B2E14"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①）と同様に、言葉遣いや写真・図・絵の使用等で誰にでもわかるような資料を用いることが求められます。また、法令及び施設が定めた様式に基づいて、同じ手順・内容で行われることが必要です。</w:t>
            </w:r>
          </w:p>
          <w:p w14:paraId="06517D9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4ACC35" w14:textId="4773BCE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F84DFA"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738917B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6D5FE17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5929D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1E4293DC" w14:textId="62E6B5EF" w:rsidR="00D97C94" w:rsidRPr="00B61210" w:rsidRDefault="00CD0562"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23E93B34" w14:textId="0D25AEC6"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31</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治療・支援の開始・過程において子どもや保護者等にわかりやすく説明している。</w:t>
            </w:r>
          </w:p>
          <w:p w14:paraId="4590F1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42526B51" w14:textId="77777777" w:rsidTr="00B24BE8">
              <w:trPr>
                <w:trHeight w:val="386"/>
              </w:trPr>
              <w:tc>
                <w:tcPr>
                  <w:tcW w:w="10825" w:type="dxa"/>
                </w:tcPr>
                <w:p w14:paraId="647BDA7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AB02399" w14:textId="3557797C" w:rsidR="00D97C94" w:rsidRPr="00B61210" w:rsidRDefault="00CD056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EEBC7E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660118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525609B6" w14:textId="77777777" w:rsidR="00CD0562" w:rsidRPr="00B61210" w:rsidRDefault="00CD056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68081FD"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B078E6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BEFE71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4E37C0AF"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1E9FAC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4721C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0D43DB9" w14:textId="2950AF63"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7651FE4" w14:textId="77777777" w:rsidR="00CD0562" w:rsidRPr="00B61210" w:rsidRDefault="00CD056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469C996E" w14:textId="7322A1B8"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○説明にあたっては、前評価基準（Ⅲ</w:t>
            </w:r>
            <w:r w:rsidR="008B2E14"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１</w:t>
            </w:r>
            <w:r w:rsidR="008B2E14" w:rsidRPr="00B61210">
              <w:rPr>
                <w:rFonts w:ascii="HG丸ｺﾞｼｯｸM-PRO" w:eastAsia="HG丸ｺﾞｼｯｸM-PRO" w:hAnsi="HG丸ｺﾞｼｯｸM-PRO" w:cs="Times New Roman" w:hint="eastAsia"/>
                <w:kern w:val="0"/>
                <w:sz w:val="22"/>
              </w:rPr>
              <w:t>―</w:t>
            </w:r>
            <w:r w:rsidR="005C4E2D">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２</w:t>
            </w:r>
            <w:r w:rsidR="005C4E2D">
              <w:rPr>
                <w:rFonts w:ascii="HG丸ｺﾞｼｯｸM-PRO" w:eastAsia="HG丸ｺﾞｼｯｸM-PRO" w:hAnsi="HG丸ｺﾞｼｯｸM-PRO" w:cs="Times New Roman" w:hint="eastAsia"/>
                <w:kern w:val="0"/>
                <w:sz w:val="22"/>
              </w:rPr>
              <w:t>）</w:t>
            </w:r>
            <w:r w:rsidR="008B2E14"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kern w:val="0"/>
                <w:sz w:val="22"/>
              </w:rPr>
              <w:t>①）と同様に、言葉遣いや写真・図・絵の使用等で誰にでもわかるような資料を用いることが求められます。また、法令及び施設が定めた様式に基づいて、同じ手順・内容で行われることが必要です。</w:t>
            </w:r>
          </w:p>
          <w:p w14:paraId="00B6DF9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2AB5F8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037D353D"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14:paraId="757006A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5BD6E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48328265" w14:textId="3109E018" w:rsidR="00D97C94" w:rsidRPr="00B61210" w:rsidRDefault="00CD0562"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367F489" w14:textId="77777777" w:rsidTr="0046369F">
        <w:tc>
          <w:tcPr>
            <w:tcW w:w="7669" w:type="dxa"/>
          </w:tcPr>
          <w:p w14:paraId="35EE4D5D" w14:textId="0ACFF809"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32</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D31A5B">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D31A5B">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 xml:space="preserve">③　</w:t>
            </w:r>
            <w:r w:rsidRPr="00B61210">
              <w:rPr>
                <w:rFonts w:ascii="HG丸ｺﾞｼｯｸM-PRO" w:eastAsia="HG丸ｺﾞｼｯｸM-PRO" w:hAnsi="HG丸ｺﾞｼｯｸM-PRO" w:cs="Times New Roman" w:hint="eastAsia"/>
                <w:kern w:val="0"/>
                <w:sz w:val="22"/>
                <w:u w:val="single"/>
              </w:rPr>
              <w:t>治療・支援の内容や措置変更、地</w:t>
            </w:r>
            <w:r w:rsidRPr="00B61210">
              <w:rPr>
                <w:rFonts w:ascii="HG丸ｺﾞｼｯｸM-PRO" w:eastAsia="HG丸ｺﾞｼｯｸM-PRO" w:hAnsi="HG丸ｺﾞｼｯｸM-PRO" w:cs="Times New Roman" w:hint="eastAsia"/>
                <w:color w:val="000000"/>
                <w:kern w:val="0"/>
                <w:sz w:val="22"/>
                <w:u w:val="single"/>
              </w:rPr>
              <w:t>域・家庭への移行等にあたり治療・支援の継続性に配慮した対応を行っている。</w:t>
            </w:r>
          </w:p>
          <w:p w14:paraId="121ABDE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EA53786" w14:textId="77777777" w:rsidTr="00B24BE8">
              <w:trPr>
                <w:trHeight w:val="527"/>
              </w:trPr>
              <w:tc>
                <w:tcPr>
                  <w:tcW w:w="10827" w:type="dxa"/>
                </w:tcPr>
                <w:p w14:paraId="26F42DF2"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EE69314" w14:textId="3E946BE2" w:rsidR="00D97C94" w:rsidRPr="00B61210" w:rsidRDefault="00E7058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34FFC4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E8E748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51CC76F" w14:textId="77777777" w:rsidR="00E70582" w:rsidRPr="00B61210" w:rsidRDefault="00E7058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C8BC418"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48EECC9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C2CCC00"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A2E5312"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A88C54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C05821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59BCE99D"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87637C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A47C415" w14:textId="1E1BE98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B90D0C"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0E3A4933"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6D16EEC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CC563F"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5C4748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CB7EFD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（３）評価の留意点</w:t>
            </w:r>
          </w:p>
          <w:p w14:paraId="599F3C2E" w14:textId="15BBA954" w:rsidR="00D97C94" w:rsidRPr="00B61210" w:rsidRDefault="00E70582"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0462D8E6" w14:textId="550A03B4"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32</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D31A5B">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D31A5B">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 xml:space="preserve">③　</w:t>
            </w:r>
            <w:r w:rsidRPr="00B61210">
              <w:rPr>
                <w:rFonts w:ascii="HG丸ｺﾞｼｯｸM-PRO" w:eastAsia="HG丸ｺﾞｼｯｸM-PRO" w:hAnsi="HG丸ｺﾞｼｯｸM-PRO" w:cs="Times New Roman" w:hint="eastAsia"/>
                <w:kern w:val="0"/>
                <w:sz w:val="22"/>
                <w:u w:val="single"/>
              </w:rPr>
              <w:t>治療・支援の内容や措置変更、地</w:t>
            </w:r>
            <w:r w:rsidRPr="00B61210">
              <w:rPr>
                <w:rFonts w:ascii="HG丸ｺﾞｼｯｸM-PRO" w:eastAsia="HG丸ｺﾞｼｯｸM-PRO" w:hAnsi="HG丸ｺﾞｼｯｸM-PRO" w:cs="Times New Roman" w:hint="eastAsia"/>
                <w:color w:val="000000"/>
                <w:kern w:val="0"/>
                <w:sz w:val="22"/>
                <w:u w:val="single"/>
              </w:rPr>
              <w:t>域・家庭への移行等にあたり治療・支援の継続性に配慮した対応を行っている。</w:t>
            </w:r>
          </w:p>
          <w:p w14:paraId="5F27915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29F2157E" w14:textId="77777777" w:rsidTr="00B24BE8">
              <w:trPr>
                <w:trHeight w:val="385"/>
              </w:trPr>
              <w:tc>
                <w:tcPr>
                  <w:tcW w:w="10825" w:type="dxa"/>
                </w:tcPr>
                <w:p w14:paraId="0BFFDA1A"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B021525" w14:textId="47DE7B06" w:rsidR="00D97C94" w:rsidRPr="00B61210" w:rsidRDefault="00E7058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72F4F9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D0C9B3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C1B9BA1" w14:textId="77777777" w:rsidR="00E70582" w:rsidRPr="00B61210" w:rsidRDefault="00E7058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06A8AC6"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625A7C1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44572DA3"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E359C60"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598C43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0AD116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F5B049A"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4A78EB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1A672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6EF351B9"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14:paraId="0793266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15819C"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4E06D8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0D7399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（３）評価の留意点</w:t>
            </w:r>
          </w:p>
          <w:p w14:paraId="368F3162" w14:textId="107FE688" w:rsidR="00D97C94" w:rsidRPr="00B61210" w:rsidRDefault="00E70582" w:rsidP="00B24BE8">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0EE9BDD0" w14:textId="77777777" w:rsidTr="0046369F">
        <w:tc>
          <w:tcPr>
            <w:tcW w:w="7669" w:type="dxa"/>
          </w:tcPr>
          <w:p w14:paraId="51531871" w14:textId="448BC67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B2E14"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子どもの満足の向上に努めている。</w:t>
            </w:r>
          </w:p>
          <w:p w14:paraId="7BDD8F7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DD70347" w14:textId="5DD55A77"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33</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子どもの満足の向上を目的とする仕組みを整備し、取組を行っている。</w:t>
            </w:r>
          </w:p>
          <w:p w14:paraId="3CA5BCA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4FD9EE64" w14:textId="77777777" w:rsidTr="00B24BE8">
              <w:trPr>
                <w:trHeight w:val="519"/>
              </w:trPr>
              <w:tc>
                <w:tcPr>
                  <w:tcW w:w="10827" w:type="dxa"/>
                </w:tcPr>
                <w:p w14:paraId="3D42D78A"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E5D6434" w14:textId="630385F6" w:rsidR="00D97C94" w:rsidRPr="00B61210" w:rsidRDefault="00E7058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69B417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2AD1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50149F1E" w14:textId="77777777" w:rsidR="00E70582" w:rsidRPr="00B61210" w:rsidRDefault="00E7058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CE3B6D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E9A81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5CE2B30D"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04A7A1D"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F373BB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4FA915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A8E85D4"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4B4C89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80DEC3" w14:textId="4F89F576"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3752AB"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28EED3CE"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14:paraId="6D404E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FFBFE9" w14:textId="213E76E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3752AB"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2C72307A"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○施設における満足は、日常生活において子どもの人格が尊重され、精神的・情緒的な安定と豊かな生活体験等により、よりよく生きることが保障されていることでもあります。</w:t>
            </w:r>
          </w:p>
          <w:p w14:paraId="33BA823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21BC1E" w14:textId="3118A53B"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3752AB"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4A3A795B"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kern w:val="0"/>
                <w:sz w:val="22"/>
              </w:rPr>
              <w:t>施設における</w:t>
            </w:r>
            <w:r w:rsidRPr="00B61210">
              <w:rPr>
                <w:rFonts w:ascii="HG丸ｺﾞｼｯｸM-PRO" w:eastAsia="HG丸ｺﾞｼｯｸM-PRO" w:hAnsi="HG丸ｺﾞｼｯｸM-PRO" w:cs="Times New Roman" w:hint="eastAsia"/>
                <w:color w:val="000000"/>
                <w:kern w:val="0"/>
                <w:sz w:val="22"/>
              </w:rPr>
              <w:t>満足は、治療・支援を含む生活全般に関わる状態や過程の把握、また、生活環境等の個別の領域ごとに把握する方法がありま</w:t>
            </w:r>
            <w:r w:rsidRPr="00B61210">
              <w:rPr>
                <w:rFonts w:ascii="HG丸ｺﾞｼｯｸM-PRO" w:eastAsia="HG丸ｺﾞｼｯｸM-PRO" w:hAnsi="HG丸ｺﾞｼｯｸM-PRO" w:cs="Times New Roman" w:hint="eastAsia"/>
                <w:color w:val="000000"/>
                <w:kern w:val="0"/>
                <w:sz w:val="22"/>
              </w:rPr>
              <w:lastRenderedPageBreak/>
              <w:t>す。当該施設において治療・支援の基本方針や子どもや保護者等の状態等を踏まえた考え方や方法により取組を進めます。</w:t>
            </w:r>
          </w:p>
          <w:p w14:paraId="404E633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B2465E2"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3A9154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8A2006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14FBA50C" w14:textId="775E8C8A" w:rsidR="00D97C94" w:rsidRPr="00B61210" w:rsidRDefault="00E70582"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461CEC82" w14:textId="26876AC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B2E14"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子どもの満足の向上に努めている。</w:t>
            </w:r>
          </w:p>
          <w:p w14:paraId="5EAA0E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018EFD" w14:textId="1BECA56A" w:rsidR="00D97C94" w:rsidRPr="00B61210" w:rsidRDefault="00D97C94" w:rsidP="00B24BE8">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33</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子どもの満足の向上を目的とする仕組みを整備し、取組を行っている。</w:t>
            </w:r>
          </w:p>
          <w:p w14:paraId="7FD743B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7ADA1C6D" w14:textId="77777777" w:rsidTr="00B24BE8">
              <w:trPr>
                <w:trHeight w:val="377"/>
              </w:trPr>
              <w:tc>
                <w:tcPr>
                  <w:tcW w:w="10825" w:type="dxa"/>
                </w:tcPr>
                <w:p w14:paraId="004DD273"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F898C5A" w14:textId="5B5BBEA6" w:rsidR="00D97C94" w:rsidRPr="00B61210" w:rsidRDefault="00E70582"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C81899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08859C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42292A59" w14:textId="77777777" w:rsidR="00E70582" w:rsidRPr="00B61210" w:rsidRDefault="00E70582"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89CCC0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4D3B4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7E81F36"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43B85F4"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F2DE60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EDDB76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48B10BF4"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BD9179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269F22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057B081A"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における満足の把握は、子どもや保護者等の視点から施設を評価するもので、治療・支援を向上するために必要なプロセスです。子どもや保護者等の視点からの評価であり、主観的な内容も含まれますが、子どもの尊重を具体化する重要な取組の一つとなります。</w:t>
            </w:r>
          </w:p>
          <w:p w14:paraId="5BF289B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299004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42AC6761"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○施設における満足は、日常生活において子どもの人格が尊重され、精神的・情緒的な安定と豊かな生活体験等により、よりよく生きることが保障されていることでもあります。</w:t>
            </w:r>
          </w:p>
          <w:p w14:paraId="6B06C7E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E31088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3A21ABEA"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kern w:val="0"/>
                <w:sz w:val="22"/>
              </w:rPr>
              <w:t>施設における</w:t>
            </w:r>
            <w:r w:rsidRPr="00B61210">
              <w:rPr>
                <w:rFonts w:ascii="HG丸ｺﾞｼｯｸM-PRO" w:eastAsia="HG丸ｺﾞｼｯｸM-PRO" w:hAnsi="HG丸ｺﾞｼｯｸM-PRO" w:cs="Times New Roman" w:hint="eastAsia"/>
                <w:color w:val="000000"/>
                <w:kern w:val="0"/>
                <w:sz w:val="22"/>
              </w:rPr>
              <w:t>満足は、治療・支援を含む生活全般に関わる状態や過程の把握、また、生活環境等の個別の領域ごとに把握する方法がありま</w:t>
            </w:r>
            <w:r w:rsidRPr="00B61210">
              <w:rPr>
                <w:rFonts w:ascii="HG丸ｺﾞｼｯｸM-PRO" w:eastAsia="HG丸ｺﾞｼｯｸM-PRO" w:hAnsi="HG丸ｺﾞｼｯｸM-PRO" w:cs="Times New Roman" w:hint="eastAsia"/>
                <w:color w:val="000000"/>
                <w:kern w:val="0"/>
                <w:sz w:val="22"/>
              </w:rPr>
              <w:lastRenderedPageBreak/>
              <w:t>す。当該施設において治療・支援の基本方針や子どもや保護者等の状態等を踏まえた考え方や方法により取組を進めます。</w:t>
            </w:r>
          </w:p>
          <w:p w14:paraId="38CD0DB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656B90" w14:textId="77777777" w:rsidR="00E70582" w:rsidRPr="00B61210" w:rsidRDefault="00E70582"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5AD06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9CD567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5558FFBE" w14:textId="460230FF" w:rsidR="00D97C94" w:rsidRPr="00B61210" w:rsidRDefault="00E70582"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1B315941" w14:textId="77777777" w:rsidTr="0046369F">
        <w:tc>
          <w:tcPr>
            <w:tcW w:w="7669" w:type="dxa"/>
          </w:tcPr>
          <w:p w14:paraId="6FECF7C8" w14:textId="1DD524A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B2E14" w:rsidRPr="00B61210">
              <w:rPr>
                <w:rFonts w:ascii="HG丸ｺﾞｼｯｸM-PRO" w:eastAsia="HG丸ｺﾞｼｯｸM-PRO" w:hAnsi="HG丸ｺﾞｼｯｸM-PRO" w:cs="Times New Roman" w:hint="eastAsia"/>
                <w:color w:val="000000"/>
                <w:kern w:val="0"/>
                <w:sz w:val="22"/>
                <w:bdr w:val="single" w:sz="4" w:space="0" w:color="auto"/>
              </w:rPr>
              <w:t>（4）</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子どもが意見等を述べやすい体制が確保されている。</w:t>
            </w:r>
          </w:p>
          <w:p w14:paraId="70EA962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29083E1" w14:textId="6D60D258"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34</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苦情解決の仕組みが確立しており、周知・機能している。</w:t>
            </w:r>
          </w:p>
          <w:p w14:paraId="2D2043D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5150360" w14:textId="0990C907" w:rsidR="009A176D" w:rsidRPr="00B61210" w:rsidRDefault="009A176D"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3823838B" w14:textId="5A6D636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8B2E14" w:rsidRPr="00B61210">
              <w:rPr>
                <w:rFonts w:ascii="HG丸ｺﾞｼｯｸM-PRO" w:eastAsia="HG丸ｺﾞｼｯｸM-PRO" w:hAnsi="HG丸ｺﾞｼｯｸM-PRO" w:cs="Times New Roman" w:hint="eastAsia"/>
                <w:color w:val="000000"/>
                <w:kern w:val="0"/>
                <w:sz w:val="22"/>
                <w:bdr w:val="single" w:sz="4" w:space="0" w:color="auto"/>
              </w:rPr>
              <w:t>（4）</w:t>
            </w:r>
            <w:r w:rsidRPr="00B61210">
              <w:rPr>
                <w:rFonts w:ascii="HG丸ｺﾞｼｯｸM-PRO" w:eastAsia="HG丸ｺﾞｼｯｸM-PRO" w:hAnsi="HG丸ｺﾞｼｯｸM-PRO" w:cs="Times New Roman" w:hint="eastAsia"/>
                <w:color w:val="000000"/>
                <w:kern w:val="0"/>
                <w:sz w:val="22"/>
                <w:bdr w:val="single" w:sz="4" w:space="0" w:color="auto"/>
              </w:rPr>
              <w:t xml:space="preserve">　子どもが意見等を述べやすい体制が確保されている。</w:t>
            </w:r>
          </w:p>
          <w:p w14:paraId="457A41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E1EED48" w14:textId="2161FAD3"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34</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8B2E14"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苦情解決の仕組みが確立しており、周知・機能している。</w:t>
            </w:r>
          </w:p>
          <w:p w14:paraId="0381E7A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4E0EF0" w14:textId="5E6CA8B3" w:rsidR="00D97C94" w:rsidRPr="00B61210" w:rsidRDefault="009A176D"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70EEEA73" w14:textId="77777777" w:rsidTr="0046369F">
        <w:tc>
          <w:tcPr>
            <w:tcW w:w="7669" w:type="dxa"/>
          </w:tcPr>
          <w:p w14:paraId="6B42D1E0" w14:textId="12E8EF55"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35</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A25FD2"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子どもが相談や意見を述べやすい環境を整備し、子ども等に周知している。</w:t>
            </w:r>
          </w:p>
          <w:p w14:paraId="7D7A6DB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07FD0504" w14:textId="77777777" w:rsidTr="00DE27C2">
              <w:trPr>
                <w:trHeight w:val="438"/>
              </w:trPr>
              <w:tc>
                <w:tcPr>
                  <w:tcW w:w="10827" w:type="dxa"/>
                </w:tcPr>
                <w:p w14:paraId="5CD002AF"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844F1CC" w14:textId="555F6A46" w:rsidR="00D97C94" w:rsidRPr="00B61210" w:rsidRDefault="00237E7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0B61F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5D5031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1DCE05FD" w14:textId="77777777" w:rsidR="00237E74" w:rsidRPr="00B61210" w:rsidRDefault="00237E7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0612C7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AF37DF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A343110"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C8D0EA3"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0F708F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01FA22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1D82130F"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ED46B5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627766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079B2BCF"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D69EF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9C8FF7" w14:textId="5FD8063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3D383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1F4BDFB5" w14:textId="77777777"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○子どもが自由に意見を表明できるよう、子どもと職員の関係づくりに取り組んでいるかどうか確認します。</w:t>
            </w:r>
          </w:p>
          <w:p w14:paraId="3CD1E89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BD4A76B" w14:textId="4A7F77F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3D383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0827A76A" w14:textId="77777777"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744E446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A40F44" w14:textId="23E37D7D"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3D383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25EAA5B5" w14:textId="77777777"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35E3C9E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C65346" w14:textId="4B328F6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3D383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30827900" w14:textId="7529551B"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kern w:val="0"/>
                <w:sz w:val="22"/>
              </w:rPr>
              <w:t>○相談や意見を述べる際に秘密が守られること、またそれを子どもが理解していることを確認</w:t>
            </w:r>
            <w:r w:rsidRPr="00B61210">
              <w:rPr>
                <w:rFonts w:ascii="HG丸ｺﾞｼｯｸM-PRO" w:eastAsia="HG丸ｺﾞｼｯｸM-PRO" w:hAnsi="HG丸ｺﾞｼｯｸM-PRO" w:cs="Times New Roman" w:hint="eastAsia"/>
                <w:color w:val="000000"/>
                <w:kern w:val="0"/>
                <w:sz w:val="22"/>
              </w:rPr>
              <w:t>します。</w:t>
            </w:r>
          </w:p>
        </w:tc>
        <w:tc>
          <w:tcPr>
            <w:tcW w:w="7668" w:type="dxa"/>
          </w:tcPr>
          <w:p w14:paraId="4F39E183" w14:textId="7AA13D57"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35</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A25FD2"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子どもが相談や意見を述べやすい環境を整備し、子ども等に周知している。</w:t>
            </w:r>
          </w:p>
          <w:p w14:paraId="7A8D42B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1254194E" w14:textId="77777777" w:rsidTr="00DE27C2">
              <w:trPr>
                <w:trHeight w:val="297"/>
              </w:trPr>
              <w:tc>
                <w:tcPr>
                  <w:tcW w:w="10825" w:type="dxa"/>
                </w:tcPr>
                <w:p w14:paraId="184473E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E6D4DF3" w14:textId="127CB789" w:rsidR="00D97C94" w:rsidRPr="00B61210" w:rsidRDefault="00237E74"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F5B77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2FFF7B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3C87715" w14:textId="77777777" w:rsidR="00237E74" w:rsidRPr="00B61210" w:rsidRDefault="00237E74"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C8F70E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5EC311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123A53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A774AED"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64BF06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A51CFB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2221D954"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DE3078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9A53DD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66EC51D4" w14:textId="77777777" w:rsidR="00237E74" w:rsidRPr="00B61210" w:rsidRDefault="00237E7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AFD163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A4905D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1E71806B" w14:textId="77777777"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lastRenderedPageBreak/>
              <w:t>○子どもが自由に意見を表明できるよう、子どもと職員の関係づくりに取り組んでいるかどうか確認します。</w:t>
            </w:r>
          </w:p>
          <w:p w14:paraId="035839A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AA878A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5C29BFB0" w14:textId="77777777"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○普段の子どもの表情や態度からも気持ちや意見を読み取るように取り組んでいるかどうか確認します。</w:t>
            </w:r>
          </w:p>
          <w:p w14:paraId="48ABAA0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A7191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3179C6C5"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○発達段階や能力によって十分に意思を表明することができない子どもについて、権利擁護の観点から職員が代弁者としての役割を果たすよう努めているかどうか確認します。</w:t>
            </w:r>
          </w:p>
          <w:p w14:paraId="27CB378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A1E063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5B4B836C" w14:textId="1710A8D3"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r w:rsidRPr="00B61210">
              <w:rPr>
                <w:rFonts w:ascii="HG丸ｺﾞｼｯｸM-PRO" w:eastAsia="HG丸ｺﾞｼｯｸM-PRO" w:hAnsi="HG丸ｺﾞｼｯｸM-PRO" w:cs="Times New Roman" w:hint="eastAsia"/>
                <w:kern w:val="0"/>
                <w:sz w:val="22"/>
              </w:rPr>
              <w:t>○相談や意見を述べる際に秘密が守られること、またそれを子どもが理解していることを確認</w:t>
            </w:r>
            <w:r w:rsidRPr="00B61210">
              <w:rPr>
                <w:rFonts w:ascii="HG丸ｺﾞｼｯｸM-PRO" w:eastAsia="HG丸ｺﾞｼｯｸM-PRO" w:hAnsi="HG丸ｺﾞｼｯｸM-PRO" w:cs="Times New Roman" w:hint="eastAsia"/>
                <w:color w:val="000000"/>
                <w:kern w:val="0"/>
                <w:sz w:val="22"/>
              </w:rPr>
              <w:t>します。</w:t>
            </w:r>
          </w:p>
        </w:tc>
      </w:tr>
      <w:tr w:rsidR="00D97C94" w:rsidRPr="00B61210" w14:paraId="655597CA" w14:textId="77777777" w:rsidTr="0046369F">
        <w:tc>
          <w:tcPr>
            <w:tcW w:w="7669" w:type="dxa"/>
          </w:tcPr>
          <w:p w14:paraId="5036F83D" w14:textId="1594B3FA"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36</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A25FD2"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子どもからの相談や意見に対して、組織的かつ迅速に対応している。</w:t>
            </w:r>
          </w:p>
          <w:p w14:paraId="67DE0FC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18F6B8DA" w14:textId="77777777" w:rsidTr="00DE27C2">
              <w:trPr>
                <w:trHeight w:val="416"/>
              </w:trPr>
              <w:tc>
                <w:tcPr>
                  <w:tcW w:w="10827" w:type="dxa"/>
                </w:tcPr>
                <w:p w14:paraId="4D103A68"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1587112" w14:textId="6117F5A8" w:rsidR="00D97C94" w:rsidRPr="00B61210" w:rsidRDefault="00A87ED6"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C1E399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E94511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519952AF" w14:textId="77777777" w:rsidR="00A87ED6" w:rsidRPr="00B61210" w:rsidRDefault="00A87ED6"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2E2848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0703CA4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773A9FC"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9A6B3AB" w14:textId="77777777"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2D7935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33CD8A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A1AA989" w14:textId="77777777"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FC0793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5F771D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144927C7" w14:textId="5587B56A"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2477F38" w14:textId="77777777"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71FAA30F" w14:textId="6D9064B9"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w:t>
            </w:r>
            <w:r w:rsidR="003D383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048F656A" w14:textId="001DAFFB"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○意見、要望、提案等への対応は、子どもと保護者等の意向をよく聴き、それに基づいているか確認します。</w:t>
            </w:r>
          </w:p>
        </w:tc>
        <w:tc>
          <w:tcPr>
            <w:tcW w:w="7668" w:type="dxa"/>
          </w:tcPr>
          <w:p w14:paraId="18A52136" w14:textId="79300E9B"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36</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A25FD2" w:rsidRPr="00B61210">
              <w:rPr>
                <w:rFonts w:ascii="HG丸ｺﾞｼｯｸM-PRO" w:eastAsia="HG丸ｺﾞｼｯｸM-PRO" w:hAnsi="HG丸ｺﾞｼｯｸM-PRO" w:cs="Times New Roman" w:hint="eastAsia"/>
                <w:color w:val="000000"/>
                <w:kern w:val="0"/>
                <w:sz w:val="22"/>
                <w:u w:val="single"/>
              </w:rPr>
              <w:t>（4）</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子どもからの相談や意見に対して、組織的かつ迅速に対応している。</w:t>
            </w:r>
          </w:p>
          <w:p w14:paraId="11F7C99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36FF0D5A" w14:textId="77777777" w:rsidTr="00DE27C2">
              <w:trPr>
                <w:trHeight w:val="416"/>
              </w:trPr>
              <w:tc>
                <w:tcPr>
                  <w:tcW w:w="10825" w:type="dxa"/>
                </w:tcPr>
                <w:p w14:paraId="69FD8FC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0B125AC" w14:textId="4DB2DE53" w:rsidR="00D97C94" w:rsidRPr="00B61210" w:rsidRDefault="00A87ED6"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1B015A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B3C81D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205F578" w14:textId="77777777" w:rsidR="00A87ED6" w:rsidRPr="00B61210" w:rsidRDefault="00A87ED6"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20E360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63B781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27B0A7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B476E01" w14:textId="0E5406C4"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8943DFB" w14:textId="77777777"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767B82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BE6E76D" w14:textId="77777777" w:rsidR="00A87ED6" w:rsidRPr="00B61210" w:rsidRDefault="00A87ED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33A4E5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EDD853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2DFB635A"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A8948A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FB6214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15DE1943" w14:textId="2F76EAE2" w:rsidR="00D97C94" w:rsidRPr="00B61210" w:rsidRDefault="00D97C94" w:rsidP="00DE27C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○意見、要望、提案等への対応は、子どもと保護者等の意向をよく聴き、それに基づいているか確認します。</w:t>
            </w:r>
          </w:p>
        </w:tc>
      </w:tr>
      <w:tr w:rsidR="00D97C94" w:rsidRPr="00B61210" w14:paraId="6A107973" w14:textId="77777777" w:rsidTr="0046369F">
        <w:tc>
          <w:tcPr>
            <w:tcW w:w="7669" w:type="dxa"/>
          </w:tcPr>
          <w:p w14:paraId="57A0BC9F" w14:textId="73197E9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EA2184" w:rsidRPr="00B61210">
              <w:rPr>
                <w:rFonts w:ascii="HG丸ｺﾞｼｯｸM-PRO" w:eastAsia="HG丸ｺﾞｼｯｸM-PRO" w:hAnsi="HG丸ｺﾞｼｯｸM-PRO" w:cs="Times New Roman" w:hint="eastAsia"/>
                <w:color w:val="000000"/>
                <w:kern w:val="0"/>
                <w:sz w:val="22"/>
                <w:bdr w:val="single" w:sz="4" w:space="0" w:color="auto"/>
              </w:rPr>
              <w:t>（5）</w:t>
            </w:r>
            <w:r w:rsidRPr="00B61210">
              <w:rPr>
                <w:rFonts w:ascii="HG丸ｺﾞｼｯｸM-PRO" w:eastAsia="HG丸ｺﾞｼｯｸM-PRO" w:hAnsi="HG丸ｺﾞｼｯｸM-PRO" w:cs="Times New Roman" w:hint="eastAsia"/>
                <w:color w:val="000000"/>
                <w:kern w:val="0"/>
                <w:sz w:val="22"/>
                <w:bdr w:val="single" w:sz="4" w:space="0" w:color="auto"/>
              </w:rPr>
              <w:t xml:space="preserve">　安心・安全な治療・支援の実施のための組織的な取組が行われている。</w:t>
            </w:r>
          </w:p>
          <w:p w14:paraId="4C71061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7046506" w14:textId="1B0C8E62"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37</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EA2184" w:rsidRPr="00B61210">
              <w:rPr>
                <w:rFonts w:ascii="HG丸ｺﾞｼｯｸM-PRO" w:eastAsia="HG丸ｺﾞｼｯｸM-PRO" w:hAnsi="HG丸ｺﾞｼｯｸM-PRO" w:cs="Times New Roman" w:hint="eastAsia"/>
                <w:color w:val="000000"/>
                <w:kern w:val="0"/>
                <w:sz w:val="22"/>
                <w:u w:val="single"/>
              </w:rPr>
              <w:t>（5）</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安心・安全な治療・支援の実施を目的とするリスクマネジメント体制が構築されている。</w:t>
            </w:r>
          </w:p>
          <w:p w14:paraId="6EA44C8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6DC14B66" w14:textId="77777777" w:rsidTr="003D383F">
              <w:tc>
                <w:tcPr>
                  <w:tcW w:w="10827" w:type="dxa"/>
                </w:tcPr>
                <w:p w14:paraId="3018BD79"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B7A4BF9" w14:textId="04AC74A5"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B766DE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9624B3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330AD98"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9A9CF99"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28DCDE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25215FBA"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13F8C81"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E896745"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bdr w:val="single" w:sz="4" w:space="0" w:color="auto"/>
              </w:rPr>
            </w:pPr>
          </w:p>
          <w:p w14:paraId="684B7BA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50F8A812"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D67804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B0C822" w14:textId="7833BC7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2F0B7F"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56FA9DDC"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○薬品、刃物、電気製品など危険物の収納管理など、事故を未然に防ぐための取組を組織的に行うことが大切です。</w:t>
            </w:r>
          </w:p>
          <w:p w14:paraId="6786F5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F770E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06DC0A6" w14:textId="4D847473"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D7438F1"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7E01AE98" w14:textId="78741B89" w:rsidR="00D97C94" w:rsidRPr="00B61210" w:rsidRDefault="00D97C94"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○感染症に関するリスク（対策）については、次項「</w:t>
            </w:r>
            <w:r w:rsidR="002F0B7F" w:rsidRPr="00B61210">
              <w:rPr>
                <w:rFonts w:ascii="HG丸ｺﾞｼｯｸM-PRO" w:eastAsia="HG丸ｺﾞｼｯｸM-PRO" w:hAnsi="HG丸ｺﾞｼｯｸM-PRO" w:cs="Times New Roman" w:hint="eastAsia"/>
                <w:color w:val="FF0000"/>
                <w:kern w:val="0"/>
                <w:sz w:val="22"/>
                <w:u w:val="single"/>
                <w:bdr w:val="single" w:sz="4" w:space="0" w:color="auto"/>
              </w:rPr>
              <w:t>38</w:t>
            </w:r>
            <w:r w:rsidR="002F0B7F" w:rsidRPr="00B61210">
              <w:rPr>
                <w:rFonts w:ascii="HG丸ｺﾞｼｯｸM-PRO" w:eastAsia="HG丸ｺﾞｼｯｸM-PRO" w:hAnsi="HG丸ｺﾞｼｯｸM-PRO" w:cs="Times New Roman"/>
                <w:color w:val="000000"/>
                <w:kern w:val="0"/>
                <w:sz w:val="22"/>
              </w:rPr>
              <w:t xml:space="preserve"> </w:t>
            </w:r>
            <w:r w:rsidRPr="00B61210">
              <w:rPr>
                <w:rFonts w:ascii="HG丸ｺﾞｼｯｸM-PRO" w:eastAsia="HG丸ｺﾞｼｯｸM-PRO" w:hAnsi="HG丸ｺﾞｼｯｸM-PRO" w:cs="Times New Roman" w:hint="eastAsia"/>
                <w:color w:val="000000"/>
                <w:kern w:val="0"/>
                <w:sz w:val="22"/>
              </w:rPr>
              <w:t>Ⅲ-１-（５）-②」で評価します。</w:t>
            </w:r>
          </w:p>
          <w:p w14:paraId="21940BA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color w:val="000000"/>
                <w:kern w:val="0"/>
                <w:sz w:val="22"/>
              </w:rPr>
              <w:br w:type="page"/>
            </w:r>
          </w:p>
          <w:p w14:paraId="47901169" w14:textId="385DE088"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D111D0" w:rsidRPr="00B61210">
              <w:rPr>
                <w:rFonts w:ascii="HG丸ｺﾞｼｯｸM-PRO" w:eastAsia="HG丸ｺﾞｼｯｸM-PRO" w:hAnsi="HG丸ｺﾞｼｯｸM-PRO" w:cs="Times New Roman" w:hint="eastAsia"/>
                <w:color w:val="FF0000"/>
                <w:kern w:val="0"/>
                <w:sz w:val="22"/>
                <w:u w:val="single"/>
              </w:rPr>
              <w:t>社会的養護共通</w:t>
            </w:r>
            <w:r w:rsidRPr="00B61210">
              <w:rPr>
                <w:rFonts w:ascii="HG丸ｺﾞｼｯｸM-PRO" w:eastAsia="HG丸ｺﾞｼｯｸM-PRO" w:hAnsi="HG丸ｺﾞｼｯｸM-PRO" w:cs="Times New Roman" w:hint="eastAsia"/>
                <w:kern w:val="0"/>
                <w:sz w:val="22"/>
              </w:rPr>
              <w:t>）</w:t>
            </w:r>
          </w:p>
          <w:p w14:paraId="014712CC" w14:textId="1698C395" w:rsidR="00D97C94" w:rsidRPr="00B61210" w:rsidRDefault="00D97C94"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kern w:val="0"/>
                <w:sz w:val="22"/>
              </w:rPr>
              <w:lastRenderedPageBreak/>
              <w:t>○保護者等からの強引な引き取りに備えた取組・対応にあたっては、児童相談所との連携や緊急の事態に備えて地域の警察との情報交換を日頃から行っているかにも留意します。</w:t>
            </w:r>
          </w:p>
        </w:tc>
        <w:tc>
          <w:tcPr>
            <w:tcW w:w="7668" w:type="dxa"/>
          </w:tcPr>
          <w:p w14:paraId="1FACFFB2" w14:textId="065DB1E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１</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EA2184" w:rsidRPr="00B61210">
              <w:rPr>
                <w:rFonts w:ascii="HG丸ｺﾞｼｯｸM-PRO" w:eastAsia="HG丸ｺﾞｼｯｸM-PRO" w:hAnsi="HG丸ｺﾞｼｯｸM-PRO" w:cs="Times New Roman" w:hint="eastAsia"/>
                <w:color w:val="000000"/>
                <w:kern w:val="0"/>
                <w:sz w:val="22"/>
                <w:bdr w:val="single" w:sz="4" w:space="0" w:color="auto"/>
              </w:rPr>
              <w:t>（5）</w:t>
            </w:r>
            <w:r w:rsidRPr="00B61210">
              <w:rPr>
                <w:rFonts w:ascii="HG丸ｺﾞｼｯｸM-PRO" w:eastAsia="HG丸ｺﾞｼｯｸM-PRO" w:hAnsi="HG丸ｺﾞｼｯｸM-PRO" w:cs="Times New Roman" w:hint="eastAsia"/>
                <w:color w:val="000000"/>
                <w:kern w:val="0"/>
                <w:sz w:val="22"/>
                <w:bdr w:val="single" w:sz="4" w:space="0" w:color="auto"/>
              </w:rPr>
              <w:t xml:space="preserve">　安心・安全な治療・支援の実施のための組織的な取組が行われている。</w:t>
            </w:r>
          </w:p>
          <w:p w14:paraId="4ADA04F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8FC4AA6" w14:textId="765D98C9" w:rsidR="00D97C94" w:rsidRPr="00B61210" w:rsidRDefault="00D97C94" w:rsidP="00DE27C2">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37</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EA2184" w:rsidRPr="00B61210">
              <w:rPr>
                <w:rFonts w:ascii="HG丸ｺﾞｼｯｸM-PRO" w:eastAsia="HG丸ｺﾞｼｯｸM-PRO" w:hAnsi="HG丸ｺﾞｼｯｸM-PRO" w:cs="Times New Roman" w:hint="eastAsia"/>
                <w:color w:val="000000"/>
                <w:kern w:val="0"/>
                <w:sz w:val="22"/>
                <w:u w:val="single"/>
              </w:rPr>
              <w:t>（5）</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安心・安全な治療・支援の実施を目的とするリスクマネジメント体制が構築されている。</w:t>
            </w:r>
          </w:p>
          <w:p w14:paraId="71C8858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2442C184" w14:textId="77777777" w:rsidTr="003D383F">
              <w:tc>
                <w:tcPr>
                  <w:tcW w:w="10825" w:type="dxa"/>
                </w:tcPr>
                <w:p w14:paraId="34B6F02C"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79509A77" w14:textId="0DF4D56D"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006A93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A9668A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6D806214"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89A2FD3"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E29A7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1EFB02DB"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DFE18CA"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08A6F6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9E14E2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E54A5E9"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037C14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5FE404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25F46691"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○薬品、刃物、電気製品など危険物の収納管理など、事故を未然に防ぐための取組を組織的に行うことが大切です。</w:t>
            </w:r>
          </w:p>
          <w:p w14:paraId="2C0F97C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D3F661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1EB9553D" w14:textId="4707B6FD"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E03D9BC"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853CD5F" w14:textId="77777777" w:rsidR="00D97C94" w:rsidRPr="00B61210" w:rsidRDefault="00D97C94"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○感染症に関するリスク（対策）については、次項「Ⅲ-１-（５）-②」で評価します。</w:t>
            </w:r>
          </w:p>
          <w:p w14:paraId="11FA717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color w:val="000000"/>
                <w:kern w:val="0"/>
                <w:sz w:val="22"/>
              </w:rPr>
              <w:br w:type="page"/>
            </w:r>
          </w:p>
          <w:p w14:paraId="4FDF54F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児童心理治療施設</w:t>
            </w:r>
            <w:r w:rsidRPr="00B61210">
              <w:rPr>
                <w:rFonts w:ascii="HG丸ｺﾞｼｯｸM-PRO" w:eastAsia="HG丸ｺﾞｼｯｸM-PRO" w:hAnsi="HG丸ｺﾞｼｯｸM-PRO" w:cs="Times New Roman" w:hint="eastAsia"/>
                <w:kern w:val="0"/>
                <w:sz w:val="22"/>
              </w:rPr>
              <w:t>）</w:t>
            </w:r>
          </w:p>
          <w:p w14:paraId="737B6BB4" w14:textId="7D93D95B" w:rsidR="00D97C94" w:rsidRPr="00B61210" w:rsidRDefault="00D97C94"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B61210">
              <w:rPr>
                <w:rFonts w:ascii="HG丸ｺﾞｼｯｸM-PRO" w:eastAsia="HG丸ｺﾞｼｯｸM-PRO" w:hAnsi="HG丸ｺﾞｼｯｸM-PRO" w:cs="Times New Roman" w:hint="eastAsia"/>
                <w:kern w:val="0"/>
                <w:sz w:val="22"/>
              </w:rPr>
              <w:lastRenderedPageBreak/>
              <w:t>○保護者等からの強引な引き取りに備えた取組・対応にあたっては、児童相談所との連携や緊急の事態に備えて地域の警察との情報交換を日頃から行っているかにも留意します。</w:t>
            </w:r>
          </w:p>
        </w:tc>
      </w:tr>
      <w:tr w:rsidR="00D97C94" w:rsidRPr="00B61210" w14:paraId="52923360" w14:textId="77777777" w:rsidTr="0046369F">
        <w:tc>
          <w:tcPr>
            <w:tcW w:w="7669" w:type="dxa"/>
          </w:tcPr>
          <w:p w14:paraId="6CFB7F20" w14:textId="5912C1EE"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38</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D31A5B">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５</w:t>
            </w:r>
            <w:r w:rsidR="00D31A5B">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感染症の予防や発生時における子どもの安全確保のための体制を整備し、取組を行っている。</w:t>
            </w:r>
          </w:p>
          <w:p w14:paraId="0748D04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2D4846" w14:textId="0FAACF3B" w:rsidR="00D97C94" w:rsidRPr="00B61210" w:rsidRDefault="009A176D"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15101F13" w14:textId="137C3F9D"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38</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D31A5B">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５</w:t>
            </w:r>
            <w:r w:rsidR="00D31A5B">
              <w:rPr>
                <w:rFonts w:ascii="HG丸ｺﾞｼｯｸM-PRO" w:eastAsia="HG丸ｺﾞｼｯｸM-PRO" w:hAnsi="HG丸ｺﾞｼｯｸM-PRO" w:cs="Times New Roman" w:hint="eastAsia"/>
                <w:color w:val="000000"/>
                <w:kern w:val="0"/>
                <w:sz w:val="22"/>
                <w:u w:val="single"/>
              </w:rPr>
              <w:t>）</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感染症の予防や発生時における子どもの安全確保のための体制を整備し、取組を行っている。</w:t>
            </w:r>
          </w:p>
          <w:p w14:paraId="2684DDC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AC6FAE1" w14:textId="2C067B09" w:rsidR="00D97C94" w:rsidRPr="00B61210" w:rsidRDefault="009A176D"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225DF50C" w14:textId="77777777" w:rsidTr="0046369F">
        <w:tc>
          <w:tcPr>
            <w:tcW w:w="7669" w:type="dxa"/>
          </w:tcPr>
          <w:p w14:paraId="6F7A4865" w14:textId="7D070A61"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39</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EA2184" w:rsidRPr="00B61210">
              <w:rPr>
                <w:rFonts w:ascii="HG丸ｺﾞｼｯｸM-PRO" w:eastAsia="HG丸ｺﾞｼｯｸM-PRO" w:hAnsi="HG丸ｺﾞｼｯｸM-PRO" w:cs="Times New Roman" w:hint="eastAsia"/>
                <w:color w:val="000000"/>
                <w:kern w:val="0"/>
                <w:sz w:val="22"/>
                <w:u w:val="single"/>
              </w:rPr>
              <w:t>（5）</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災害時における子どもの安全確保のための取組を組織的に行っている。</w:t>
            </w:r>
          </w:p>
          <w:p w14:paraId="4138313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211BD21A" w14:textId="77777777" w:rsidTr="0081172F">
              <w:trPr>
                <w:trHeight w:val="336"/>
              </w:trPr>
              <w:tc>
                <w:tcPr>
                  <w:tcW w:w="10827" w:type="dxa"/>
                </w:tcPr>
                <w:p w14:paraId="23C41139"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B0B0716" w14:textId="26DCBE70"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357F3B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02D2C7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44AC6C9"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294498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D6D3F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558F26A3"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19D33CC6"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A791F0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3A7890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40C411D6"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CEEE538" w14:textId="16F116F5" w:rsidR="00D111D0" w:rsidRPr="00B61210" w:rsidRDefault="00D111D0"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39FC2C0E" w14:textId="7FCC1094"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○通所・訪問や子育て支援に関する事業など</w:t>
            </w:r>
            <w:r w:rsidR="00D111D0" w:rsidRPr="00B61210">
              <w:rPr>
                <w:rFonts w:ascii="HG丸ｺﾞｼｯｸM-PRO" w:eastAsia="HG丸ｺﾞｼｯｸM-PRO" w:hAnsi="HG丸ｺﾞｼｯｸM-PRO" w:cs="Times New Roman" w:hint="eastAsia"/>
                <w:color w:val="FF0000"/>
                <w:kern w:val="0"/>
                <w:sz w:val="22"/>
                <w:u w:val="single"/>
              </w:rPr>
              <w:t>を</w:t>
            </w:r>
            <w:r w:rsidRPr="00B61210">
              <w:rPr>
                <w:rFonts w:ascii="HG丸ｺﾞｼｯｸM-PRO" w:eastAsia="HG丸ｺﾞｼｯｸM-PRO" w:hAnsi="HG丸ｺﾞｼｯｸM-PRO" w:cs="Times New Roman" w:hint="eastAsia"/>
                <w:kern w:val="0"/>
                <w:sz w:val="22"/>
              </w:rPr>
              <w:t>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1A32F10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55482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6B9EC2C9" w14:textId="7936CD9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67A22D3"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0984D3E9" w14:textId="5696D3FD"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○ソフト面では、災害発生時の体制を整備する、子ども及び職員の安否確認の方法</w:t>
            </w:r>
            <w:r w:rsidR="004A0BB0" w:rsidRPr="00B61210">
              <w:rPr>
                <w:rFonts w:ascii="HG丸ｺﾞｼｯｸM-PRO" w:eastAsia="HG丸ｺﾞｼｯｸM-PRO" w:hAnsi="HG丸ｺﾞｼｯｸM-PRO" w:cs="Times New Roman" w:hint="eastAsia"/>
                <w:color w:val="FF0000"/>
                <w:kern w:val="0"/>
                <w:sz w:val="22"/>
                <w:u w:val="single"/>
              </w:rPr>
              <w:t>を</w:t>
            </w:r>
            <w:r w:rsidRPr="00B61210">
              <w:rPr>
                <w:rFonts w:ascii="HG丸ｺﾞｼｯｸM-PRO" w:eastAsia="HG丸ｺﾞｼｯｸM-PRO" w:hAnsi="HG丸ｺﾞｼｯｸM-PRO" w:cs="Times New Roman" w:hint="eastAsia"/>
                <w:kern w:val="0"/>
                <w:sz w:val="22"/>
              </w:rPr>
              <w:t>確立し全職員に周知する、災害発生時の初動時の対応や</w:t>
            </w:r>
            <w:r w:rsidRPr="00B61210">
              <w:rPr>
                <w:rFonts w:ascii="HG丸ｺﾞｼｯｸM-PRO" w:eastAsia="HG丸ｺﾞｼｯｸM-PRO" w:hAnsi="HG丸ｺﾞｼｯｸM-PRO" w:cs="Times New Roman" w:hint="eastAsia"/>
                <w:kern w:val="0"/>
                <w:sz w:val="22"/>
              </w:rPr>
              <w:lastRenderedPageBreak/>
              <w:t>出勤基準などを示した行動基準を策定し、全職員に周知を図る、定期的に訓練を行い、対策の問題点の把握や見直しを行うなどが挙げられます。</w:t>
            </w:r>
          </w:p>
          <w:p w14:paraId="734F7ADB"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BC52988" w14:textId="1E55A8DC" w:rsidR="00D97C94" w:rsidRPr="00B61210" w:rsidRDefault="00E9100B"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4DC9BD32" w14:textId="678ACB5C"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39</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１</w:t>
            </w:r>
            <w:r w:rsidR="00AD40B2" w:rsidRPr="00B61210">
              <w:rPr>
                <w:rFonts w:ascii="HG丸ｺﾞｼｯｸM-PRO" w:eastAsia="HG丸ｺﾞｼｯｸM-PRO" w:hAnsi="HG丸ｺﾞｼｯｸM-PRO" w:cs="Times New Roman" w:hint="eastAsia"/>
                <w:color w:val="000000"/>
                <w:kern w:val="0"/>
                <w:sz w:val="22"/>
                <w:u w:val="single"/>
              </w:rPr>
              <w:t>―</w:t>
            </w:r>
            <w:r w:rsidR="00EA2184" w:rsidRPr="00B61210">
              <w:rPr>
                <w:rFonts w:ascii="HG丸ｺﾞｼｯｸM-PRO" w:eastAsia="HG丸ｺﾞｼｯｸM-PRO" w:hAnsi="HG丸ｺﾞｼｯｸM-PRO" w:cs="Times New Roman" w:hint="eastAsia"/>
                <w:color w:val="000000"/>
                <w:kern w:val="0"/>
                <w:sz w:val="22"/>
                <w:u w:val="single"/>
              </w:rPr>
              <w:t>（5）</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③　災害時における子どもの安全確保のための取組を組織的に行っている。</w:t>
            </w:r>
          </w:p>
          <w:p w14:paraId="4F6C006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4FD7F192" w14:textId="77777777" w:rsidTr="0081172F">
              <w:trPr>
                <w:trHeight w:val="336"/>
              </w:trPr>
              <w:tc>
                <w:tcPr>
                  <w:tcW w:w="10825" w:type="dxa"/>
                </w:tcPr>
                <w:p w14:paraId="7D585611"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F84AC6E" w14:textId="7D828468"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9C1E15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DEEBC7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3B8F671"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E3DD76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57DD64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bdr w:val="single" w:sz="4" w:space="0" w:color="auto"/>
              </w:rPr>
            </w:pPr>
            <w:r w:rsidRPr="00B61210">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79304D0"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57CF24D0"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E0E958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8A265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3CED0327"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F6F4E2A" w14:textId="77777777" w:rsidR="00D111D0" w:rsidRPr="00B61210" w:rsidRDefault="00D111D0" w:rsidP="0046369F">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D0068F7"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14:paraId="43C7AA5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DDF9B8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51908498" w14:textId="4B291D9E"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620C32"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31DFE52" w14:textId="637A8CD0"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○ソフト面では、災害発生時の体制を整備する、子ども及び職員の安否確認の方法</w:t>
            </w:r>
            <w:r w:rsidRPr="00B61210">
              <w:rPr>
                <w:rFonts w:ascii="HG丸ｺﾞｼｯｸM-PRO" w:eastAsia="HG丸ｺﾞｼｯｸM-PRO" w:hAnsi="HG丸ｺﾞｼｯｸM-PRO" w:cs="Times New Roman" w:hint="eastAsia"/>
                <w:color w:val="FF0000"/>
                <w:kern w:val="0"/>
                <w:sz w:val="22"/>
                <w:u w:val="single"/>
              </w:rPr>
              <w:t>の</w:t>
            </w:r>
            <w:r w:rsidRPr="00B61210">
              <w:rPr>
                <w:rFonts w:ascii="HG丸ｺﾞｼｯｸM-PRO" w:eastAsia="HG丸ｺﾞｼｯｸM-PRO" w:hAnsi="HG丸ｺﾞｼｯｸM-PRO" w:cs="Times New Roman" w:hint="eastAsia"/>
                <w:kern w:val="0"/>
                <w:sz w:val="22"/>
              </w:rPr>
              <w:t>確立し全職員に周知する、災害発生時の初動時の対応や</w:t>
            </w:r>
            <w:r w:rsidRPr="00B61210">
              <w:rPr>
                <w:rFonts w:ascii="HG丸ｺﾞｼｯｸM-PRO" w:eastAsia="HG丸ｺﾞｼｯｸM-PRO" w:hAnsi="HG丸ｺﾞｼｯｸM-PRO" w:cs="Times New Roman" w:hint="eastAsia"/>
                <w:kern w:val="0"/>
                <w:sz w:val="22"/>
              </w:rPr>
              <w:lastRenderedPageBreak/>
              <w:t>出勤基準などを示した行動基準を策定し、全職員に周知を図る、定期的に訓練を行い、対策の問題点の把握や見直しを行うなどが挙げられます。</w:t>
            </w:r>
          </w:p>
          <w:p w14:paraId="6F78FFAC"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7635068C" w14:textId="06F273EB" w:rsidR="00D97C94" w:rsidRPr="00B61210" w:rsidRDefault="00E9100B" w:rsidP="0081172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38D2AEAC" w14:textId="77777777" w:rsidTr="0046369F">
        <w:tc>
          <w:tcPr>
            <w:tcW w:w="7669" w:type="dxa"/>
          </w:tcPr>
          <w:p w14:paraId="05231760" w14:textId="1DA4E474" w:rsidR="00C202A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Ⅲ</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治療・支援の質の確保</w:t>
            </w:r>
          </w:p>
          <w:p w14:paraId="1052F1B8" w14:textId="1F8878E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治療・支援の標準的な実施方法が確立している。</w:t>
            </w:r>
          </w:p>
          <w:p w14:paraId="590FD3B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3938D1" w14:textId="39DAD060"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40</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治療・支援について標準的な実施方法が文書化され治療・支援が実施されている。</w:t>
            </w:r>
          </w:p>
          <w:p w14:paraId="61458C0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66A3A12A" w14:textId="77777777" w:rsidTr="00007FE5">
              <w:trPr>
                <w:trHeight w:val="438"/>
              </w:trPr>
              <w:tc>
                <w:tcPr>
                  <w:tcW w:w="10827" w:type="dxa"/>
                </w:tcPr>
                <w:p w14:paraId="4418F9A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5B5484E" w14:textId="284FC260"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E6AB76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F09C60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8C87BF7"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4BBB5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B5FAA6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70187C5E"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0472DEAE"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3F76CA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60F6C4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28EAFFC6"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37405A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09E6EF" w14:textId="7B4977A5"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D111D0" w:rsidRPr="00B61210">
              <w:rPr>
                <w:rFonts w:ascii="HG丸ｺﾞｼｯｸM-PRO" w:eastAsia="HG丸ｺﾞｼｯｸM-PRO" w:hAnsi="HG丸ｺﾞｼｯｸM-PRO" w:cs="Times New Roman" w:hint="eastAsia"/>
                <w:color w:val="FF0000"/>
                <w:kern w:val="0"/>
                <w:sz w:val="22"/>
                <w:u w:val="single"/>
              </w:rPr>
              <w:t>社会的養護共通</w:t>
            </w:r>
            <w:r w:rsidRPr="00B61210">
              <w:rPr>
                <w:rFonts w:ascii="HG丸ｺﾞｼｯｸM-PRO" w:eastAsia="HG丸ｺﾞｼｯｸM-PRO" w:hAnsi="HG丸ｺﾞｼｯｸM-PRO" w:cs="Times New Roman" w:hint="eastAsia"/>
                <w:kern w:val="0"/>
                <w:sz w:val="22"/>
              </w:rPr>
              <w:t>）</w:t>
            </w:r>
          </w:p>
          <w:p w14:paraId="37ED1DB1"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kern w:val="0"/>
                <w:sz w:val="22"/>
              </w:rPr>
              <w:t>○治療・支援</w:t>
            </w:r>
            <w:r w:rsidRPr="00B61210">
              <w:rPr>
                <w:rFonts w:ascii="HG丸ｺﾞｼｯｸM-PRO" w:eastAsia="HG丸ｺﾞｼｯｸM-PRO" w:hAnsi="HG丸ｺﾞｼｯｸM-PRO" w:cs="Times New Roman" w:hint="eastAsia"/>
                <w:color w:val="000000"/>
                <w:kern w:val="0"/>
                <w:sz w:val="22"/>
              </w:rPr>
              <w:t>についての標準的な実施方法は、継続的に検討され、その検討が記録されていることが求められます。検討結果は常に実施方法に反映するようにします。</w:t>
            </w:r>
          </w:p>
          <w:p w14:paraId="1E98D1F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7BCA3B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77DD6F7D" w14:textId="4B52D3CC" w:rsidR="00D97C94" w:rsidRPr="00B61210" w:rsidRDefault="00E9100B"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716BDB47" w14:textId="59DCEFC2" w:rsidR="00C202A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Ⅲ</w:t>
            </w:r>
            <w:r w:rsidR="00AD40B2"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000000"/>
                <w:kern w:val="0"/>
                <w:sz w:val="22"/>
              </w:rPr>
              <w:t>２　治療・支援の質の確保</w:t>
            </w:r>
          </w:p>
          <w:p w14:paraId="3DF3C0C1" w14:textId="5619BB0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（1）</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治療・支援の標準的な実施方法が確立している。</w:t>
            </w:r>
          </w:p>
          <w:p w14:paraId="4B368D9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6E2E620" w14:textId="4F32C426" w:rsidR="00D97C94" w:rsidRPr="00B61210" w:rsidRDefault="00D97C94" w:rsidP="0081172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40</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治療・支援について標準的な実施方法が文書化され治療・支援が実施されている。</w:t>
            </w:r>
          </w:p>
          <w:p w14:paraId="49A30E4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4EFE5C94" w14:textId="77777777" w:rsidTr="00007FE5">
              <w:trPr>
                <w:trHeight w:val="437"/>
              </w:trPr>
              <w:tc>
                <w:tcPr>
                  <w:tcW w:w="10825" w:type="dxa"/>
                </w:tcPr>
                <w:p w14:paraId="0F686E0D"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6304ECD4" w14:textId="573BB306" w:rsidR="00D97C94" w:rsidRPr="00B61210" w:rsidRDefault="00E9100B"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F32724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56155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E48A871" w14:textId="77777777" w:rsidR="00E9100B" w:rsidRPr="00B61210" w:rsidRDefault="00E9100B"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7D96EC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7C944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552220A"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5D574B4"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3BC859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25E630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5A63155C" w14:textId="77777777" w:rsidR="00E9100B" w:rsidRPr="00B61210" w:rsidRDefault="00E9100B"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7B2C4A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02E49A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児童心理治療施設</w:t>
            </w:r>
            <w:r w:rsidRPr="00B61210">
              <w:rPr>
                <w:rFonts w:ascii="HG丸ｺﾞｼｯｸM-PRO" w:eastAsia="HG丸ｺﾞｼｯｸM-PRO" w:hAnsi="HG丸ｺﾞｼｯｸM-PRO" w:cs="Times New Roman" w:hint="eastAsia"/>
                <w:kern w:val="0"/>
                <w:sz w:val="22"/>
              </w:rPr>
              <w:t>）</w:t>
            </w:r>
          </w:p>
          <w:p w14:paraId="3ACD4EFC"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kern w:val="0"/>
                <w:sz w:val="22"/>
              </w:rPr>
              <w:t>○治療・支援</w:t>
            </w:r>
            <w:r w:rsidRPr="00B61210">
              <w:rPr>
                <w:rFonts w:ascii="HG丸ｺﾞｼｯｸM-PRO" w:eastAsia="HG丸ｺﾞｼｯｸM-PRO" w:hAnsi="HG丸ｺﾞｼｯｸM-PRO" w:cs="Times New Roman" w:hint="eastAsia"/>
                <w:color w:val="000000"/>
                <w:kern w:val="0"/>
                <w:sz w:val="22"/>
              </w:rPr>
              <w:t>についての標準的な実施方法は、継続的に検討され、その検討が記録されていることが求められます。検討結果は常に実施方法に反映するようにします。</w:t>
            </w:r>
          </w:p>
          <w:p w14:paraId="715BEAF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E52FD1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2EA4CBEF" w14:textId="4BFD3122" w:rsidR="00D97C94" w:rsidRPr="00B61210" w:rsidRDefault="00E9100B"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12904C8E" w14:textId="77777777" w:rsidTr="0046369F">
        <w:tc>
          <w:tcPr>
            <w:tcW w:w="7669" w:type="dxa"/>
          </w:tcPr>
          <w:p w14:paraId="332B793E" w14:textId="4C412683"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41</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標準的な実施方法について見直しをする仕組みが確立している。</w:t>
            </w:r>
          </w:p>
          <w:p w14:paraId="25D71D0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11E78A85" w14:textId="77777777" w:rsidTr="00007FE5">
              <w:trPr>
                <w:trHeight w:val="148"/>
              </w:trPr>
              <w:tc>
                <w:tcPr>
                  <w:tcW w:w="10827" w:type="dxa"/>
                </w:tcPr>
                <w:p w14:paraId="4881B01F"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【判断基準】</w:t>
                  </w:r>
                </w:p>
                <w:p w14:paraId="670DA7B4" w14:textId="21269748" w:rsidR="00D97C94" w:rsidRPr="00B61210" w:rsidRDefault="00DD3F66"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7AB9D9E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6E90E4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559BDA8A" w14:textId="571BC775" w:rsidR="00DD3F66" w:rsidRPr="00B61210" w:rsidRDefault="00DD3F66"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FBFBFD9" w14:textId="77777777" w:rsidR="00DD3F66" w:rsidRPr="00B61210" w:rsidRDefault="00DD3F66"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1B545AA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E27533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2C65284A"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30B56DB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B3F71A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5D789C0A"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ECDA64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271583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661BA597"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9903F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398228" w14:textId="082C47A3"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1477B9"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12AFC0A2" w14:textId="329CA04E"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○見直しの時期は、少なくとも１年に１回は検証し、必要な見直し</w:t>
            </w:r>
            <w:r w:rsidRPr="00B61210">
              <w:rPr>
                <w:rFonts w:ascii="HG丸ｺﾞｼｯｸM-PRO" w:eastAsia="HG丸ｺﾞｼｯｸM-PRO" w:hAnsi="HG丸ｺﾞｼｯｸM-PRO" w:cs="Times New Roman" w:hint="eastAsia"/>
                <w:kern w:val="0"/>
                <w:sz w:val="22"/>
              </w:rPr>
              <w:t>が</w:t>
            </w:r>
            <w:r w:rsidRPr="00B61210">
              <w:rPr>
                <w:rFonts w:ascii="HG丸ｺﾞｼｯｸM-PRO" w:eastAsia="HG丸ｺﾞｼｯｸM-PRO" w:hAnsi="HG丸ｺﾞｼｯｸM-PRO" w:cs="Times New Roman" w:hint="eastAsia"/>
                <w:color w:val="000000"/>
                <w:kern w:val="0"/>
                <w:sz w:val="22"/>
              </w:rPr>
              <w:t>行われているか確認します。</w:t>
            </w:r>
          </w:p>
        </w:tc>
        <w:tc>
          <w:tcPr>
            <w:tcW w:w="7668" w:type="dxa"/>
          </w:tcPr>
          <w:p w14:paraId="0583D308" w14:textId="477522C6"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41</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（1）</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標準的な実施方法について見直しをする仕組みが確立している。</w:t>
            </w:r>
          </w:p>
          <w:p w14:paraId="2D43858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29645F8E" w14:textId="77777777" w:rsidTr="00007FE5">
              <w:trPr>
                <w:trHeight w:val="148"/>
              </w:trPr>
              <w:tc>
                <w:tcPr>
                  <w:tcW w:w="10825" w:type="dxa"/>
                </w:tcPr>
                <w:p w14:paraId="1265E7DB"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lastRenderedPageBreak/>
                    <w:t>【判断基準】</w:t>
                  </w:r>
                </w:p>
                <w:p w14:paraId="17A4D3F7" w14:textId="439408E8" w:rsidR="00D97C94" w:rsidRPr="00B61210" w:rsidRDefault="00DD3F66"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AB2A69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2AE178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5A2FDAB2" w14:textId="77777777" w:rsidR="00DD3F66" w:rsidRPr="00B61210" w:rsidRDefault="00DD3F66"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9895C72"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5AC45B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6CFCA36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FC7579B"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9DDC19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B59CCA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7071774"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85D637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1BD8BE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4DAC73C9"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2C6DF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26C333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5EB6CC53" w14:textId="43ABD87A"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○見直しの時期は、少なくとも１年に１回は検証し、必要な見直し</w:t>
            </w:r>
            <w:r w:rsidRPr="00B61210">
              <w:rPr>
                <w:rFonts w:ascii="HG丸ｺﾞｼｯｸM-PRO" w:eastAsia="HG丸ｺﾞｼｯｸM-PRO" w:hAnsi="HG丸ｺﾞｼｯｸM-PRO" w:cs="Times New Roman" w:hint="eastAsia"/>
                <w:kern w:val="0"/>
                <w:sz w:val="22"/>
              </w:rPr>
              <w:t>が</w:t>
            </w:r>
            <w:r w:rsidRPr="00B61210">
              <w:rPr>
                <w:rFonts w:ascii="HG丸ｺﾞｼｯｸM-PRO" w:eastAsia="HG丸ｺﾞｼｯｸM-PRO" w:hAnsi="HG丸ｺﾞｼｯｸM-PRO" w:cs="Times New Roman" w:hint="eastAsia"/>
                <w:color w:val="000000"/>
                <w:kern w:val="0"/>
                <w:sz w:val="22"/>
              </w:rPr>
              <w:t>行われているか確認します。</w:t>
            </w:r>
          </w:p>
        </w:tc>
      </w:tr>
      <w:tr w:rsidR="00D97C94" w:rsidRPr="00B61210" w14:paraId="4034D010" w14:textId="77777777" w:rsidTr="0046369F">
        <w:tc>
          <w:tcPr>
            <w:tcW w:w="7669" w:type="dxa"/>
          </w:tcPr>
          <w:p w14:paraId="1CD1BE77" w14:textId="1167F2C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適切なアセスメントにより自立支援計画が策定されている。</w:t>
            </w:r>
          </w:p>
          <w:p w14:paraId="3584ACD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DE71370" w14:textId="0514C44F"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42</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アセスメントにもとづく個別的な自立支援計画を適切に策定している。</w:t>
            </w:r>
          </w:p>
          <w:p w14:paraId="64E1820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5BF74857" w14:textId="77777777" w:rsidTr="00007FE5">
              <w:trPr>
                <w:trHeight w:val="398"/>
              </w:trPr>
              <w:tc>
                <w:tcPr>
                  <w:tcW w:w="10827" w:type="dxa"/>
                </w:tcPr>
                <w:p w14:paraId="3A465EA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4056C603" w14:textId="54BEC719"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389F16F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A4192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2F7F768"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63AE18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BEB51E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DB31FC2"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5772BBD0"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7F782F6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0BFC1B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6585DEE1"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394911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8FF269" w14:textId="52A2D66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904E5E"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7E5356B2"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5E31DF7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A572C0E" w14:textId="5EA6B475"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904E5E"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3D41DBAB"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22950D0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B20D00E" w14:textId="73FC9374"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904E5E"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44DA8A1E"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0EF1835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328BFFC" w14:textId="77777777" w:rsidR="00CF58F5" w:rsidRPr="00B61210" w:rsidRDefault="00CF58F5"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9D7509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43C4D6E" w14:textId="54CBC27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00904E5E"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kern w:val="0"/>
                <w:sz w:val="22"/>
              </w:rPr>
              <w:t>共通）</w:t>
            </w:r>
          </w:p>
          <w:p w14:paraId="78737037"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7FA4E67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42A401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21595A94" w14:textId="7D5A179C" w:rsidR="00D97C94" w:rsidRPr="00B61210" w:rsidRDefault="00C753C0"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44D59FD4" w14:textId="0B90E77A"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（2）</w:t>
            </w:r>
            <w:r w:rsidRPr="00B61210">
              <w:rPr>
                <w:rFonts w:ascii="HG丸ｺﾞｼｯｸM-PRO" w:eastAsia="HG丸ｺﾞｼｯｸM-PRO" w:hAnsi="HG丸ｺﾞｼｯｸM-PRO" w:cs="Times New Roman" w:hint="eastAsia"/>
                <w:color w:val="000000"/>
                <w:kern w:val="0"/>
                <w:sz w:val="22"/>
                <w:bdr w:val="single" w:sz="4" w:space="0" w:color="auto"/>
              </w:rPr>
              <w:t xml:space="preserve">　適切なアセスメントにより自立支援計画が策定されている。</w:t>
            </w:r>
          </w:p>
          <w:p w14:paraId="5261635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D2D5DA4" w14:textId="08BA3004"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42</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アセスメントにもとづく個別的な自立支援計画を適切に策定している。</w:t>
            </w:r>
          </w:p>
          <w:p w14:paraId="506E56A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D7A2335" w14:textId="77777777" w:rsidTr="00007FE5">
              <w:trPr>
                <w:trHeight w:val="398"/>
              </w:trPr>
              <w:tc>
                <w:tcPr>
                  <w:tcW w:w="10825" w:type="dxa"/>
                </w:tcPr>
                <w:p w14:paraId="33FE8102"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5289D9EC" w14:textId="3DBE9DF6"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21A54E0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DAEDE4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7DDB0C45"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90D54E7"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7A44C1C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ACBD0E1"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（１）目的</w:t>
            </w:r>
          </w:p>
          <w:p w14:paraId="679BF7FF"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lastRenderedPageBreak/>
              <w:t>（略）</w:t>
            </w:r>
          </w:p>
          <w:p w14:paraId="381B719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FE0ECE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（２）趣旨・解説</w:t>
            </w:r>
          </w:p>
          <w:p w14:paraId="165D8359"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528AC10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01D23D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68F5665E"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14:paraId="29650DE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D2092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28B67257"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○児童相談所等と援助方針について打ち合わせ、自立支援計画に反映することになっています。策定した自立支援計画は児童相談所等に提出し、共有しています。</w:t>
            </w:r>
          </w:p>
          <w:p w14:paraId="7A4D448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14ACF7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2E064C7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14:paraId="42B0669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48BFA0" w14:textId="77777777" w:rsidR="00CF58F5" w:rsidRPr="00B61210" w:rsidRDefault="00CF58F5"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6FBBAB8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AFE2E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kern w:val="0"/>
                <w:sz w:val="22"/>
              </w:rPr>
              <w:t>共通）</w:t>
            </w:r>
          </w:p>
          <w:p w14:paraId="2F9FE2BA" w14:textId="77777777" w:rsidR="00D97C94" w:rsidRPr="00B61210" w:rsidRDefault="00D97C94" w:rsidP="0046369F">
            <w:pPr>
              <w:widowControl/>
              <w:autoSpaceDE w:val="0"/>
              <w:autoSpaceDN w:val="0"/>
              <w:snapToGrid w:val="0"/>
              <w:spacing w:line="0" w:lineRule="atLeast"/>
              <w:ind w:leftChars="100" w:left="21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23C9BF4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DBAF79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（３）評価の留意点</w:t>
            </w:r>
          </w:p>
          <w:p w14:paraId="547E0B0F" w14:textId="75EC0BA7" w:rsidR="00D97C94" w:rsidRPr="00B61210" w:rsidRDefault="00C753C0"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7D2963F5" w14:textId="77777777" w:rsidTr="0046369F">
        <w:tc>
          <w:tcPr>
            <w:tcW w:w="7669" w:type="dxa"/>
          </w:tcPr>
          <w:p w14:paraId="1E0CB1E3" w14:textId="6787CE5A" w:rsidR="00D97C94" w:rsidRPr="00B61210" w:rsidRDefault="00D97C94" w:rsidP="00D31A5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43</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定期的に自立支援計画の評価・見直しを行っている。</w:t>
            </w:r>
          </w:p>
          <w:p w14:paraId="68111BF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142EC08C" w14:textId="77777777" w:rsidTr="00007FE5">
              <w:trPr>
                <w:trHeight w:val="407"/>
              </w:trPr>
              <w:tc>
                <w:tcPr>
                  <w:tcW w:w="10827" w:type="dxa"/>
                </w:tcPr>
                <w:p w14:paraId="7369DB84"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0B894BD" w14:textId="2663AA07"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09D82F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5B5275A"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2089DB8"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3028ED4"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42E2E2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0AAD42C5"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B87FE26" w14:textId="77777777" w:rsidR="00CF58F5" w:rsidRPr="00B61210" w:rsidRDefault="00CF58F5"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A8F1C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6F501ED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4831AF28"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411C67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8F75451" w14:textId="7079978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6B4567"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036A6ACA"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248F862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311B2811" w14:textId="7015E0FF"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6B4567"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79DCE518" w14:textId="77777777" w:rsidR="00D97C94" w:rsidRPr="00B61210" w:rsidRDefault="00D97C94" w:rsidP="00CF58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○アセスメントと計画の評価・見直しは、少なくとも半年ごとに定期的に行い、かつ緊急の見直しなど必要に応じて行うようにします。</w:t>
            </w:r>
          </w:p>
          <w:p w14:paraId="2A4DD08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645291B"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728D6E80" w14:textId="39FE92A0" w:rsidR="00D97C94" w:rsidRPr="00B61210" w:rsidRDefault="00C753C0"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451ECF21" w14:textId="4C2D7FCE" w:rsidR="00D97C94" w:rsidRPr="00B61210" w:rsidRDefault="00D97C94" w:rsidP="00D31A5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43</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（2）</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定期的に自立支援計画の評価・見直しを行っている。</w:t>
            </w:r>
          </w:p>
          <w:p w14:paraId="49FCEC3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0CBEBE7A" w14:textId="77777777" w:rsidTr="00007FE5">
              <w:trPr>
                <w:trHeight w:val="407"/>
              </w:trPr>
              <w:tc>
                <w:tcPr>
                  <w:tcW w:w="10825" w:type="dxa"/>
                </w:tcPr>
                <w:p w14:paraId="06FFFCC4"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0B170245" w14:textId="3CC68185"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0C9E04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524FBD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3F976F2A"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D120BE3"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385F09D0"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評価基準の考え方と評価の留意点</w:t>
            </w:r>
          </w:p>
          <w:p w14:paraId="31083E44"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351968E6"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20535C4" w14:textId="77777777" w:rsidR="00C753C0" w:rsidRPr="00B61210" w:rsidRDefault="00C753C0"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1166C3"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2ADA1174"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2F0E0BF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8ED6BF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57534116"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2FF4D3D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E6FB9B1"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7F33AC4A"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○アセスメントと計画の評価・見直しは、少なくとも半年ごとに定期的に行い、かつ緊急の見直しなど必要に応じて行うようにします。</w:t>
            </w:r>
          </w:p>
          <w:p w14:paraId="7C658FC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F4A0A6D"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732458DF" w14:textId="1F988A4E" w:rsidR="00D97C94" w:rsidRPr="00B61210" w:rsidRDefault="00C753C0"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71B01ADC" w14:textId="77777777" w:rsidTr="0046369F">
        <w:tc>
          <w:tcPr>
            <w:tcW w:w="7669" w:type="dxa"/>
          </w:tcPr>
          <w:p w14:paraId="109FD0CB" w14:textId="43AB0DEC"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治療・支援の実施の記録が適切に行われている。</w:t>
            </w:r>
          </w:p>
          <w:p w14:paraId="5E19C32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D608CFB" w14:textId="408D9E1D"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44</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子どもに関する治療・支援の実施状況の記録が適切に行われ、職員間で共有化さ</w:t>
            </w:r>
            <w:r w:rsidRPr="00B61210">
              <w:rPr>
                <w:rFonts w:ascii="HG丸ｺﾞｼｯｸM-PRO" w:eastAsia="HG丸ｺﾞｼｯｸM-PRO" w:hAnsi="HG丸ｺﾞｼｯｸM-PRO" w:cs="Times New Roman" w:hint="eastAsia"/>
                <w:kern w:val="0"/>
                <w:sz w:val="22"/>
                <w:u w:val="single"/>
              </w:rPr>
              <w:t>れ</w:t>
            </w:r>
            <w:r w:rsidRPr="00B61210">
              <w:rPr>
                <w:rFonts w:ascii="HG丸ｺﾞｼｯｸM-PRO" w:eastAsia="HG丸ｺﾞｼｯｸM-PRO" w:hAnsi="HG丸ｺﾞｼｯｸM-PRO" w:cs="Times New Roman" w:hint="eastAsia"/>
                <w:color w:val="000000"/>
                <w:kern w:val="0"/>
                <w:sz w:val="22"/>
                <w:u w:val="single"/>
              </w:rPr>
              <w:t>ている。</w:t>
            </w:r>
          </w:p>
          <w:p w14:paraId="1C0D3C8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5"/>
            </w:tblGrid>
            <w:tr w:rsidR="00D97C94" w:rsidRPr="00B61210" w14:paraId="3AE7D1A1" w14:textId="77777777" w:rsidTr="00007FE5">
              <w:trPr>
                <w:trHeight w:val="482"/>
              </w:trPr>
              <w:tc>
                <w:tcPr>
                  <w:tcW w:w="10827" w:type="dxa"/>
                </w:tcPr>
                <w:p w14:paraId="42D885A6"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12E01DE7" w14:textId="1BFA3086"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6A61D57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64831F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01EA997C"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3D64C82"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1F41CD0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評価基準の考え方と評価の留意点</w:t>
            </w:r>
          </w:p>
          <w:p w14:paraId="3A63490E"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77889601"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16C8767"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B934C1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6EACAEA0" w14:textId="2783E5B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0A105E26"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6EC3C918"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B61210">
              <w:rPr>
                <w:rFonts w:ascii="HG丸ｺﾞｼｯｸM-PRO" w:eastAsia="HG丸ｺﾞｼｯｸM-PRO" w:hAnsi="HG丸ｺﾞｼｯｸM-PRO" w:cs="Times New Roman" w:hint="eastAsia"/>
                <w:kern w:val="0"/>
                <w:sz w:val="22"/>
              </w:rPr>
              <w:t>○情報の流れと共有化について組織的に管理することは、子どもの状態の変化や治療・支援内容が十分でない状況等に対して、速やかな対応を行うために欠かせないものです。</w:t>
            </w:r>
          </w:p>
          <w:p w14:paraId="680680F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C8FAA66" w14:textId="2C2523E1"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5334D1"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0E88FD40" w14:textId="77777777"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○子どもの強みや長所、あるいは発見などについて配慮しながら記録することが大切です。</w:t>
            </w:r>
          </w:p>
          <w:p w14:paraId="38682CD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F8CC425" w14:textId="79154C52"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005334D1" w:rsidRPr="00B61210">
              <w:rPr>
                <w:rFonts w:ascii="HG丸ｺﾞｼｯｸM-PRO" w:eastAsia="HG丸ｺﾞｼｯｸM-PRO" w:hAnsi="HG丸ｺﾞｼｯｸM-PRO" w:cs="Times New Roman" w:hint="eastAsia"/>
                <w:color w:val="FF0000"/>
                <w:kern w:val="0"/>
                <w:sz w:val="22"/>
                <w:u w:val="single"/>
              </w:rPr>
              <w:t>社会的養護</w:t>
            </w:r>
            <w:r w:rsidRPr="00B61210">
              <w:rPr>
                <w:rFonts w:ascii="HG丸ｺﾞｼｯｸM-PRO" w:eastAsia="HG丸ｺﾞｼｯｸM-PRO" w:hAnsi="HG丸ｺﾞｼｯｸM-PRO" w:cs="Times New Roman" w:hint="eastAsia"/>
                <w:color w:val="000000"/>
                <w:kern w:val="0"/>
                <w:sz w:val="22"/>
              </w:rPr>
              <w:t>共通）</w:t>
            </w:r>
          </w:p>
          <w:p w14:paraId="264D6DF9" w14:textId="77777777"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○記録の共有化の範囲やルールをあらかじめ定めてあるか、また、状況に応じてその範囲を随時検討します。</w:t>
            </w:r>
          </w:p>
          <w:p w14:paraId="0380BB95"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CA8F99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28CE6C12" w14:textId="111B24EC" w:rsidR="00D97C94" w:rsidRPr="00B61210" w:rsidRDefault="00C753C0"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37ECBAA5" w14:textId="5EC406E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Ⅲ</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Pr="00B61210">
              <w:rPr>
                <w:rFonts w:ascii="HG丸ｺﾞｼｯｸM-PRO" w:eastAsia="HG丸ｺﾞｼｯｸM-PRO" w:hAnsi="HG丸ｺﾞｼｯｸM-PRO" w:cs="Times New Roman" w:hint="eastAsia"/>
                <w:color w:val="000000"/>
                <w:kern w:val="0"/>
                <w:sz w:val="22"/>
                <w:bdr w:val="single" w:sz="4" w:space="0" w:color="auto"/>
              </w:rPr>
              <w:t>２</w:t>
            </w:r>
            <w:r w:rsidR="00AD40B2" w:rsidRPr="00B61210">
              <w:rPr>
                <w:rFonts w:ascii="HG丸ｺﾞｼｯｸM-PRO" w:eastAsia="HG丸ｺﾞｼｯｸM-PRO" w:hAnsi="HG丸ｺﾞｼｯｸM-PRO" w:cs="Times New Roman" w:hint="eastAsia"/>
                <w:color w:val="000000"/>
                <w:kern w:val="0"/>
                <w:sz w:val="22"/>
                <w:bdr w:val="single" w:sz="4" w:space="0" w:color="auto"/>
              </w:rPr>
              <w:t>―</w:t>
            </w:r>
            <w:r w:rsidR="004C6010" w:rsidRPr="00B61210">
              <w:rPr>
                <w:rFonts w:ascii="HG丸ｺﾞｼｯｸM-PRO" w:eastAsia="HG丸ｺﾞｼｯｸM-PRO" w:hAnsi="HG丸ｺﾞｼｯｸM-PRO" w:cs="Times New Roman" w:hint="eastAsia"/>
                <w:color w:val="000000"/>
                <w:kern w:val="0"/>
                <w:sz w:val="22"/>
                <w:bdr w:val="single" w:sz="4" w:space="0" w:color="auto"/>
              </w:rPr>
              <w:t>（3）</w:t>
            </w:r>
            <w:r w:rsidRPr="00B61210">
              <w:rPr>
                <w:rFonts w:ascii="HG丸ｺﾞｼｯｸM-PRO" w:eastAsia="HG丸ｺﾞｼｯｸM-PRO" w:hAnsi="HG丸ｺﾞｼｯｸM-PRO" w:cs="Times New Roman" w:hint="eastAsia"/>
                <w:color w:val="000000"/>
                <w:kern w:val="0"/>
                <w:sz w:val="22"/>
                <w:bdr w:val="single" w:sz="4" w:space="0" w:color="auto"/>
              </w:rPr>
              <w:t xml:space="preserve">　治療・支援の実施の記録が適切に行われている。</w:t>
            </w:r>
          </w:p>
          <w:p w14:paraId="0FC1238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7F7CFF34" w14:textId="55EA85E6" w:rsidR="00D97C94" w:rsidRPr="00B61210" w:rsidRDefault="00D97C94" w:rsidP="00007FE5">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44</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①　子どもに関する治療・支援の実施状況の記録が適切に行われ、職員間で共有化さ</w:t>
            </w:r>
            <w:r w:rsidRPr="00B61210">
              <w:rPr>
                <w:rFonts w:ascii="HG丸ｺﾞｼｯｸM-PRO" w:eastAsia="HG丸ｺﾞｼｯｸM-PRO" w:hAnsi="HG丸ｺﾞｼｯｸM-PRO" w:cs="Times New Roman" w:hint="eastAsia"/>
                <w:kern w:val="0"/>
                <w:sz w:val="22"/>
                <w:u w:val="single"/>
              </w:rPr>
              <w:t>れ</w:t>
            </w:r>
            <w:r w:rsidRPr="00B61210">
              <w:rPr>
                <w:rFonts w:ascii="HG丸ｺﾞｼｯｸM-PRO" w:eastAsia="HG丸ｺﾞｼｯｸM-PRO" w:hAnsi="HG丸ｺﾞｼｯｸM-PRO" w:cs="Times New Roman" w:hint="eastAsia"/>
                <w:color w:val="000000"/>
                <w:kern w:val="0"/>
                <w:sz w:val="22"/>
                <w:u w:val="single"/>
              </w:rPr>
              <w:t>ている。</w:t>
            </w:r>
          </w:p>
          <w:p w14:paraId="7957762F"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14"/>
            </w:tblGrid>
            <w:tr w:rsidR="00D97C94" w:rsidRPr="00B61210" w14:paraId="6987E2B0" w14:textId="77777777" w:rsidTr="00007FE5">
              <w:trPr>
                <w:trHeight w:val="340"/>
              </w:trPr>
              <w:tc>
                <w:tcPr>
                  <w:tcW w:w="10825" w:type="dxa"/>
                </w:tcPr>
                <w:p w14:paraId="2B5DD280" w14:textId="77777777" w:rsidR="00D97C94" w:rsidRPr="00B61210" w:rsidRDefault="00D97C94" w:rsidP="000528B0">
                  <w:pPr>
                    <w:framePr w:hSpace="142" w:wrap="around" w:hAnchor="margin" w:y="433"/>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【判断基準】</w:t>
                  </w:r>
                </w:p>
                <w:p w14:paraId="2A6E6E3D" w14:textId="764BD81E" w:rsidR="00D97C94" w:rsidRPr="00B61210" w:rsidRDefault="00C753C0" w:rsidP="000528B0">
                  <w:pPr>
                    <w:framePr w:hSpace="142" w:wrap="around" w:hAnchor="margin" w:y="433"/>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1D10738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B2D9422"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t>評価の着眼点</w:t>
            </w:r>
          </w:p>
          <w:p w14:paraId="200EEC36" w14:textId="77777777" w:rsidR="00C753C0" w:rsidRPr="00B61210" w:rsidRDefault="00C753C0" w:rsidP="0046369F">
            <w:pPr>
              <w:widowControl/>
              <w:autoSpaceDE w:val="0"/>
              <w:autoSpaceDN w:val="0"/>
              <w:snapToGrid w:val="0"/>
              <w:spacing w:beforeLines="50" w:before="180" w:line="0" w:lineRule="atLeast"/>
              <w:ind w:firstLineChars="100" w:firstLine="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15FB13EF" w14:textId="77777777" w:rsidR="00D97C94" w:rsidRPr="00B61210" w:rsidRDefault="00D97C94" w:rsidP="0046369F">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kern w:val="0"/>
                <w:sz w:val="22"/>
              </w:rPr>
            </w:pPr>
          </w:p>
          <w:p w14:paraId="5C386C5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bdr w:val="single" w:sz="4" w:space="0" w:color="auto"/>
              </w:rPr>
            </w:pPr>
            <w:r w:rsidRPr="00B61210">
              <w:rPr>
                <w:rFonts w:ascii="HG丸ｺﾞｼｯｸM-PRO" w:eastAsia="HG丸ｺﾞｼｯｸM-PRO" w:hAnsi="HG丸ｺﾞｼｯｸM-PRO" w:cs="Times New Roman" w:hint="eastAsia"/>
                <w:color w:val="000000"/>
                <w:kern w:val="0"/>
                <w:sz w:val="22"/>
                <w:bdr w:val="single" w:sz="4" w:space="0" w:color="auto"/>
              </w:rPr>
              <w:lastRenderedPageBreak/>
              <w:t>評価基準の考え方と評価の留意点</w:t>
            </w:r>
          </w:p>
          <w:p w14:paraId="7BA178D5" w14:textId="77777777" w:rsidR="00D97C94" w:rsidRPr="00B61210" w:rsidRDefault="00D97C94" w:rsidP="0046369F">
            <w:pPr>
              <w:widowControl/>
              <w:autoSpaceDE w:val="0"/>
              <w:autoSpaceDN w:val="0"/>
              <w:snapToGrid w:val="0"/>
              <w:spacing w:beforeLines="50" w:before="180"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（１）目的</w:t>
            </w:r>
          </w:p>
          <w:p w14:paraId="4DEF92A8"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71BEDF04"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27E8AA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（２）趣旨・解説</w:t>
            </w:r>
          </w:p>
          <w:p w14:paraId="71B42888" w14:textId="30F881EA"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B61210">
              <w:rPr>
                <w:rFonts w:ascii="HG丸ｺﾞｼｯｸM-PRO" w:eastAsia="HG丸ｺﾞｼｯｸM-PRO" w:hAnsi="HG丸ｺﾞｼｯｸM-PRO" w:cs="Times New Roman" w:hint="eastAsia"/>
                <w:color w:val="000000" w:themeColor="text1"/>
                <w:kern w:val="0"/>
                <w:sz w:val="22"/>
              </w:rPr>
              <w:t>（略）</w:t>
            </w:r>
          </w:p>
          <w:p w14:paraId="489CCAFE" w14:textId="77777777" w:rsidR="00C753C0" w:rsidRPr="00B61210" w:rsidRDefault="00C753C0"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p>
          <w:p w14:paraId="31B2F27D" w14:textId="77777777" w:rsidR="00D97C94" w:rsidRPr="00B61210" w:rsidRDefault="00D97C94" w:rsidP="004636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○情報の流れと共有化について組織的に管理することは、子どもの状態の変化や治療・支援内容</w:t>
            </w:r>
            <w:r w:rsidRPr="00B61210">
              <w:rPr>
                <w:rFonts w:ascii="HG丸ｺﾞｼｯｸM-PRO" w:eastAsia="HG丸ｺﾞｼｯｸM-PRO" w:hAnsi="HG丸ｺﾞｼｯｸM-PRO" w:cs="Times New Roman" w:hint="eastAsia"/>
                <w:color w:val="FF0000"/>
                <w:kern w:val="0"/>
                <w:sz w:val="22"/>
                <w:u w:val="single"/>
              </w:rPr>
              <w:t>の内容</w:t>
            </w:r>
            <w:r w:rsidRPr="00B61210">
              <w:rPr>
                <w:rFonts w:ascii="HG丸ｺﾞｼｯｸM-PRO" w:eastAsia="HG丸ｺﾞｼｯｸM-PRO" w:hAnsi="HG丸ｺﾞｼｯｸM-PRO" w:cs="Times New Roman" w:hint="eastAsia"/>
                <w:color w:val="000000"/>
                <w:kern w:val="0"/>
                <w:sz w:val="22"/>
              </w:rPr>
              <w:t>が十分でない状況等に対して、速やかな対応を行うために欠かせないものです。</w:t>
            </w:r>
          </w:p>
          <w:p w14:paraId="390D81CC"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5639478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6E79C667" w14:textId="77777777"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○子どもの強みや長所、あるいは発見などについて配慮しながら記録することが大切です。</w:t>
            </w:r>
          </w:p>
          <w:p w14:paraId="50BD5EBE"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0BE88C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w:t>
            </w:r>
            <w:r w:rsidRPr="00B61210">
              <w:rPr>
                <w:rFonts w:ascii="HG丸ｺﾞｼｯｸM-PRO" w:eastAsia="HG丸ｺﾞｼｯｸM-PRO" w:hAnsi="HG丸ｺﾞｼｯｸM-PRO" w:cs="Times New Roman" w:hint="eastAsia"/>
                <w:color w:val="FF0000"/>
                <w:kern w:val="0"/>
                <w:sz w:val="22"/>
                <w:u w:val="single"/>
              </w:rPr>
              <w:t>5種別</w:t>
            </w:r>
            <w:r w:rsidRPr="00B61210">
              <w:rPr>
                <w:rFonts w:ascii="HG丸ｺﾞｼｯｸM-PRO" w:eastAsia="HG丸ｺﾞｼｯｸM-PRO" w:hAnsi="HG丸ｺﾞｼｯｸM-PRO" w:cs="Times New Roman" w:hint="eastAsia"/>
                <w:color w:val="000000"/>
                <w:kern w:val="0"/>
                <w:sz w:val="22"/>
              </w:rPr>
              <w:t>共通）</w:t>
            </w:r>
          </w:p>
          <w:p w14:paraId="736865D0" w14:textId="77777777" w:rsidR="00D97C94" w:rsidRPr="00B61210" w:rsidRDefault="00D97C94"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○記録の共有化の範囲やルールをあらかじめ定めてあるか、また、状況に応じてその範囲を随時検討します。</w:t>
            </w:r>
          </w:p>
          <w:p w14:paraId="0716CE88"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10FDF58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kern w:val="0"/>
                <w:sz w:val="22"/>
              </w:rPr>
              <w:t>（３）評価の留意点</w:t>
            </w:r>
          </w:p>
          <w:p w14:paraId="0F3DDEE3" w14:textId="596433F8" w:rsidR="00D97C94" w:rsidRPr="00B61210" w:rsidRDefault="00C753C0"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r w:rsidR="00D97C94" w:rsidRPr="00B61210" w14:paraId="69D5BC77" w14:textId="77777777" w:rsidTr="0046369F">
        <w:tc>
          <w:tcPr>
            <w:tcW w:w="7669" w:type="dxa"/>
          </w:tcPr>
          <w:p w14:paraId="4FD66C8E" w14:textId="1E3412D5" w:rsidR="00D97C94" w:rsidRPr="00B61210" w:rsidRDefault="00D97C94" w:rsidP="00D31A5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lastRenderedPageBreak/>
              <w:t>45</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子どもに関する記録の管理体制が確立している。</w:t>
            </w:r>
          </w:p>
          <w:p w14:paraId="700F5AA6"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41D6A8BB" w14:textId="22681EBC" w:rsidR="00D97C94" w:rsidRPr="00B61210" w:rsidRDefault="009A176D"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c>
          <w:tcPr>
            <w:tcW w:w="7668" w:type="dxa"/>
          </w:tcPr>
          <w:p w14:paraId="0C036D80" w14:textId="35CAC491" w:rsidR="00D97C94" w:rsidRPr="00B61210" w:rsidRDefault="00D97C94" w:rsidP="00D31A5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kern w:val="0"/>
                <w:sz w:val="22"/>
                <w:u w:val="single"/>
              </w:rPr>
            </w:pPr>
            <w:r w:rsidRPr="00B61210">
              <w:rPr>
                <w:rFonts w:ascii="HG丸ｺﾞｼｯｸM-PRO" w:eastAsia="HG丸ｺﾞｼｯｸM-PRO" w:hAnsi="HG丸ｺﾞｼｯｸM-PRO" w:cs="Times New Roman" w:hint="eastAsia"/>
                <w:color w:val="000000"/>
                <w:kern w:val="0"/>
                <w:sz w:val="22"/>
                <w:u w:val="single"/>
                <w:bdr w:val="single" w:sz="4" w:space="0" w:color="auto"/>
              </w:rPr>
              <w:t>45</w:t>
            </w:r>
            <w:r w:rsidRPr="00B61210">
              <w:rPr>
                <w:rFonts w:ascii="HG丸ｺﾞｼｯｸM-PRO" w:eastAsia="HG丸ｺﾞｼｯｸM-PRO" w:hAnsi="HG丸ｺﾞｼｯｸM-PRO" w:cs="Times New Roman" w:hint="eastAsia"/>
                <w:color w:val="000000"/>
                <w:kern w:val="0"/>
                <w:sz w:val="22"/>
                <w:u w:val="single"/>
              </w:rPr>
              <w:t xml:space="preserve">　Ⅲ</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２</w:t>
            </w:r>
            <w:r w:rsidR="00AD40B2" w:rsidRPr="00B61210">
              <w:rPr>
                <w:rFonts w:ascii="HG丸ｺﾞｼｯｸM-PRO" w:eastAsia="HG丸ｺﾞｼｯｸM-PRO" w:hAnsi="HG丸ｺﾞｼｯｸM-PRO" w:cs="Times New Roman" w:hint="eastAsia"/>
                <w:color w:val="000000"/>
                <w:kern w:val="0"/>
                <w:sz w:val="22"/>
                <w:u w:val="single"/>
              </w:rPr>
              <w:t>―</w:t>
            </w:r>
            <w:r w:rsidR="004C6010" w:rsidRPr="00B61210">
              <w:rPr>
                <w:rFonts w:ascii="HG丸ｺﾞｼｯｸM-PRO" w:eastAsia="HG丸ｺﾞｼｯｸM-PRO" w:hAnsi="HG丸ｺﾞｼｯｸM-PRO" w:cs="Times New Roman" w:hint="eastAsia"/>
                <w:color w:val="000000"/>
                <w:kern w:val="0"/>
                <w:sz w:val="22"/>
                <w:u w:val="single"/>
              </w:rPr>
              <w:t>（3）</w:t>
            </w:r>
            <w:r w:rsidR="00AD40B2" w:rsidRPr="00B61210">
              <w:rPr>
                <w:rFonts w:ascii="HG丸ｺﾞｼｯｸM-PRO" w:eastAsia="HG丸ｺﾞｼｯｸM-PRO" w:hAnsi="HG丸ｺﾞｼｯｸM-PRO" w:cs="Times New Roman" w:hint="eastAsia"/>
                <w:color w:val="000000"/>
                <w:kern w:val="0"/>
                <w:sz w:val="22"/>
                <w:u w:val="single"/>
              </w:rPr>
              <w:t>―</w:t>
            </w:r>
            <w:r w:rsidRPr="00B61210">
              <w:rPr>
                <w:rFonts w:ascii="HG丸ｺﾞｼｯｸM-PRO" w:eastAsia="HG丸ｺﾞｼｯｸM-PRO" w:hAnsi="HG丸ｺﾞｼｯｸM-PRO" w:cs="Times New Roman" w:hint="eastAsia"/>
                <w:color w:val="000000"/>
                <w:kern w:val="0"/>
                <w:sz w:val="22"/>
                <w:u w:val="single"/>
              </w:rPr>
              <w:t>②　子どもに関する記録の管理体制が確立している。</w:t>
            </w:r>
          </w:p>
          <w:p w14:paraId="7A8C7979" w14:textId="77777777" w:rsidR="00D97C94" w:rsidRPr="00B61210" w:rsidRDefault="00D97C94" w:rsidP="0046369F">
            <w:pPr>
              <w:widowControl/>
              <w:autoSpaceDE w:val="0"/>
              <w:autoSpaceDN w:val="0"/>
              <w:snapToGrid w:val="0"/>
              <w:spacing w:line="0" w:lineRule="atLeast"/>
              <w:jc w:val="left"/>
              <w:rPr>
                <w:rFonts w:ascii="HG丸ｺﾞｼｯｸM-PRO" w:eastAsia="HG丸ｺﾞｼｯｸM-PRO" w:hAnsi="HG丸ｺﾞｼｯｸM-PRO" w:cs="Times New Roman"/>
                <w:color w:val="000000"/>
                <w:kern w:val="0"/>
                <w:sz w:val="22"/>
              </w:rPr>
            </w:pPr>
          </w:p>
          <w:p w14:paraId="21970DDF" w14:textId="742AA0CF" w:rsidR="00D97C94" w:rsidRPr="00B61210" w:rsidRDefault="009A176D" w:rsidP="00007FE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kern w:val="0"/>
                <w:sz w:val="22"/>
              </w:rPr>
            </w:pPr>
            <w:r w:rsidRPr="00B61210">
              <w:rPr>
                <w:rFonts w:ascii="HG丸ｺﾞｼｯｸM-PRO" w:eastAsia="HG丸ｺﾞｼｯｸM-PRO" w:hAnsi="HG丸ｺﾞｼｯｸM-PRO" w:cs="Times New Roman" w:hint="eastAsia"/>
                <w:color w:val="000000" w:themeColor="text1"/>
                <w:kern w:val="0"/>
                <w:sz w:val="22"/>
              </w:rPr>
              <w:t>（略）</w:t>
            </w:r>
          </w:p>
        </w:tc>
      </w:tr>
    </w:tbl>
    <w:p w14:paraId="47AC1931" w14:textId="77777777" w:rsidR="000D6944" w:rsidRDefault="000D6944"/>
    <w:sectPr w:rsidR="000D6944" w:rsidSect="0046369F">
      <w:footerReference w:type="default" r:id="rId7"/>
      <w:pgSz w:w="16840" w:h="11907" w:orient="landscape"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5D4F" w14:textId="77777777" w:rsidR="00821600" w:rsidRDefault="00821600">
      <w:r>
        <w:separator/>
      </w:r>
    </w:p>
  </w:endnote>
  <w:endnote w:type="continuationSeparator" w:id="0">
    <w:p w14:paraId="6209B925" w14:textId="77777777" w:rsidR="00821600" w:rsidRDefault="0082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4562"/>
      <w:docPartObj>
        <w:docPartGallery w:val="Page Numbers (Bottom of Page)"/>
        <w:docPartUnique/>
      </w:docPartObj>
    </w:sdtPr>
    <w:sdtEndPr/>
    <w:sdtContent>
      <w:p w14:paraId="31AAA349" w14:textId="51E03A59" w:rsidR="00B61210" w:rsidRDefault="00B61210">
        <w:pPr>
          <w:pStyle w:val="a4"/>
          <w:jc w:val="center"/>
        </w:pPr>
        <w:r>
          <w:fldChar w:fldCharType="begin"/>
        </w:r>
        <w:r>
          <w:instrText>PAGE   \* MERGEFORMAT</w:instrText>
        </w:r>
        <w:r>
          <w:fldChar w:fldCharType="separate"/>
        </w:r>
        <w:r w:rsidR="000528B0" w:rsidRPr="000528B0">
          <w:rPr>
            <w:noProof/>
            <w:lang w:val="ja-JP"/>
          </w:rPr>
          <w:t>22</w:t>
        </w:r>
        <w:r>
          <w:fldChar w:fldCharType="end"/>
        </w:r>
      </w:p>
    </w:sdtContent>
  </w:sdt>
  <w:p w14:paraId="7A46F032" w14:textId="77777777" w:rsidR="00B61210" w:rsidRDefault="00B612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88A3" w14:textId="77777777" w:rsidR="00821600" w:rsidRDefault="00821600">
      <w:r>
        <w:separator/>
      </w:r>
    </w:p>
  </w:footnote>
  <w:footnote w:type="continuationSeparator" w:id="0">
    <w:p w14:paraId="4D483845" w14:textId="77777777" w:rsidR="00821600" w:rsidRDefault="0082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61"/>
    <w:rsid w:val="00005BC9"/>
    <w:rsid w:val="00007FE5"/>
    <w:rsid w:val="000163CE"/>
    <w:rsid w:val="00027204"/>
    <w:rsid w:val="00031B23"/>
    <w:rsid w:val="000528B0"/>
    <w:rsid w:val="0006417F"/>
    <w:rsid w:val="00097564"/>
    <w:rsid w:val="000A02FD"/>
    <w:rsid w:val="000A2BA9"/>
    <w:rsid w:val="000B13C4"/>
    <w:rsid w:val="000B1B80"/>
    <w:rsid w:val="000B459F"/>
    <w:rsid w:val="000C068E"/>
    <w:rsid w:val="000C17DD"/>
    <w:rsid w:val="000D27B2"/>
    <w:rsid w:val="000D291E"/>
    <w:rsid w:val="000D6944"/>
    <w:rsid w:val="000E7359"/>
    <w:rsid w:val="000F69C9"/>
    <w:rsid w:val="001005FA"/>
    <w:rsid w:val="00120031"/>
    <w:rsid w:val="00127166"/>
    <w:rsid w:val="00137EFD"/>
    <w:rsid w:val="00144763"/>
    <w:rsid w:val="001477B9"/>
    <w:rsid w:val="001737DB"/>
    <w:rsid w:val="001A147F"/>
    <w:rsid w:val="001F30A3"/>
    <w:rsid w:val="001F74AC"/>
    <w:rsid w:val="00223E10"/>
    <w:rsid w:val="00237E74"/>
    <w:rsid w:val="00242FA5"/>
    <w:rsid w:val="0024473E"/>
    <w:rsid w:val="002451C2"/>
    <w:rsid w:val="00251BF4"/>
    <w:rsid w:val="00257400"/>
    <w:rsid w:val="00264A71"/>
    <w:rsid w:val="0027046D"/>
    <w:rsid w:val="00282EE2"/>
    <w:rsid w:val="00287C34"/>
    <w:rsid w:val="002B5DD2"/>
    <w:rsid w:val="002E6EF2"/>
    <w:rsid w:val="002F0B7F"/>
    <w:rsid w:val="00322E74"/>
    <w:rsid w:val="00323E8B"/>
    <w:rsid w:val="0034427F"/>
    <w:rsid w:val="0036715C"/>
    <w:rsid w:val="00372C69"/>
    <w:rsid w:val="003752AB"/>
    <w:rsid w:val="00383104"/>
    <w:rsid w:val="003A2E33"/>
    <w:rsid w:val="003B3742"/>
    <w:rsid w:val="003D1937"/>
    <w:rsid w:val="003D383F"/>
    <w:rsid w:val="003D4DE6"/>
    <w:rsid w:val="003E1CC4"/>
    <w:rsid w:val="003F4EB2"/>
    <w:rsid w:val="00410426"/>
    <w:rsid w:val="00413B4B"/>
    <w:rsid w:val="00432ABB"/>
    <w:rsid w:val="00440EE1"/>
    <w:rsid w:val="00441241"/>
    <w:rsid w:val="0046369F"/>
    <w:rsid w:val="0049340F"/>
    <w:rsid w:val="004A02F2"/>
    <w:rsid w:val="004A0BB0"/>
    <w:rsid w:val="004A4CC4"/>
    <w:rsid w:val="004B6771"/>
    <w:rsid w:val="004C6010"/>
    <w:rsid w:val="004E60C0"/>
    <w:rsid w:val="004F613A"/>
    <w:rsid w:val="0051149A"/>
    <w:rsid w:val="00520306"/>
    <w:rsid w:val="00522CE0"/>
    <w:rsid w:val="005334D1"/>
    <w:rsid w:val="005376C5"/>
    <w:rsid w:val="00544F31"/>
    <w:rsid w:val="00546650"/>
    <w:rsid w:val="005615CE"/>
    <w:rsid w:val="005A0A26"/>
    <w:rsid w:val="005B3256"/>
    <w:rsid w:val="005B4CBA"/>
    <w:rsid w:val="005C4E2D"/>
    <w:rsid w:val="005E34CA"/>
    <w:rsid w:val="005F28CE"/>
    <w:rsid w:val="0061155F"/>
    <w:rsid w:val="00621C0C"/>
    <w:rsid w:val="00621E3D"/>
    <w:rsid w:val="00630A2F"/>
    <w:rsid w:val="006567D4"/>
    <w:rsid w:val="00660441"/>
    <w:rsid w:val="0066132A"/>
    <w:rsid w:val="006658CE"/>
    <w:rsid w:val="006806C9"/>
    <w:rsid w:val="00697F44"/>
    <w:rsid w:val="006A3AA0"/>
    <w:rsid w:val="006A77FD"/>
    <w:rsid w:val="006A7C72"/>
    <w:rsid w:val="006B07A4"/>
    <w:rsid w:val="006B4567"/>
    <w:rsid w:val="006B658F"/>
    <w:rsid w:val="006C6BAD"/>
    <w:rsid w:val="006D1FF3"/>
    <w:rsid w:val="006D7D53"/>
    <w:rsid w:val="006E2E4E"/>
    <w:rsid w:val="006F2C82"/>
    <w:rsid w:val="006F45BF"/>
    <w:rsid w:val="00710A57"/>
    <w:rsid w:val="00721D2B"/>
    <w:rsid w:val="00725E0E"/>
    <w:rsid w:val="0073390F"/>
    <w:rsid w:val="00744174"/>
    <w:rsid w:val="00746AE7"/>
    <w:rsid w:val="00773CB5"/>
    <w:rsid w:val="007775AB"/>
    <w:rsid w:val="00795FE7"/>
    <w:rsid w:val="007966ED"/>
    <w:rsid w:val="00796E34"/>
    <w:rsid w:val="007A1E01"/>
    <w:rsid w:val="007A652E"/>
    <w:rsid w:val="007B2E0C"/>
    <w:rsid w:val="007C2E8B"/>
    <w:rsid w:val="007C3528"/>
    <w:rsid w:val="007C4BEC"/>
    <w:rsid w:val="007D6DDE"/>
    <w:rsid w:val="00807E7D"/>
    <w:rsid w:val="0081172F"/>
    <w:rsid w:val="008137B0"/>
    <w:rsid w:val="00821600"/>
    <w:rsid w:val="00825C87"/>
    <w:rsid w:val="00860571"/>
    <w:rsid w:val="00865368"/>
    <w:rsid w:val="008704AE"/>
    <w:rsid w:val="0087560C"/>
    <w:rsid w:val="00880521"/>
    <w:rsid w:val="00881E19"/>
    <w:rsid w:val="00886E15"/>
    <w:rsid w:val="00895CE7"/>
    <w:rsid w:val="008A5DBE"/>
    <w:rsid w:val="008B2E14"/>
    <w:rsid w:val="008F46F4"/>
    <w:rsid w:val="00904E5E"/>
    <w:rsid w:val="00906DC4"/>
    <w:rsid w:val="00912D30"/>
    <w:rsid w:val="00913E08"/>
    <w:rsid w:val="00916B6C"/>
    <w:rsid w:val="0092365E"/>
    <w:rsid w:val="00960E40"/>
    <w:rsid w:val="0096763F"/>
    <w:rsid w:val="00987A17"/>
    <w:rsid w:val="009A176D"/>
    <w:rsid w:val="009C00D3"/>
    <w:rsid w:val="009C48F3"/>
    <w:rsid w:val="009D2A75"/>
    <w:rsid w:val="009F4344"/>
    <w:rsid w:val="00A01F78"/>
    <w:rsid w:val="00A05E1C"/>
    <w:rsid w:val="00A06617"/>
    <w:rsid w:val="00A22444"/>
    <w:rsid w:val="00A25FD2"/>
    <w:rsid w:val="00A32333"/>
    <w:rsid w:val="00A43223"/>
    <w:rsid w:val="00A64B83"/>
    <w:rsid w:val="00A87ED6"/>
    <w:rsid w:val="00AC4EA8"/>
    <w:rsid w:val="00AD40B2"/>
    <w:rsid w:val="00AE1E1D"/>
    <w:rsid w:val="00AE715E"/>
    <w:rsid w:val="00AF3976"/>
    <w:rsid w:val="00B14B59"/>
    <w:rsid w:val="00B14E73"/>
    <w:rsid w:val="00B2142B"/>
    <w:rsid w:val="00B2253C"/>
    <w:rsid w:val="00B24BE8"/>
    <w:rsid w:val="00B411AF"/>
    <w:rsid w:val="00B44EB3"/>
    <w:rsid w:val="00B568F7"/>
    <w:rsid w:val="00B61210"/>
    <w:rsid w:val="00B74CCC"/>
    <w:rsid w:val="00B80F01"/>
    <w:rsid w:val="00B86C7D"/>
    <w:rsid w:val="00B87A23"/>
    <w:rsid w:val="00B90D0C"/>
    <w:rsid w:val="00BB6392"/>
    <w:rsid w:val="00BC5B11"/>
    <w:rsid w:val="00BD2342"/>
    <w:rsid w:val="00BD367C"/>
    <w:rsid w:val="00C202A4"/>
    <w:rsid w:val="00C31661"/>
    <w:rsid w:val="00C37BB4"/>
    <w:rsid w:val="00C43C8E"/>
    <w:rsid w:val="00C47B26"/>
    <w:rsid w:val="00C63C7D"/>
    <w:rsid w:val="00C65527"/>
    <w:rsid w:val="00C65A90"/>
    <w:rsid w:val="00C6746D"/>
    <w:rsid w:val="00C753C0"/>
    <w:rsid w:val="00C80886"/>
    <w:rsid w:val="00CA5526"/>
    <w:rsid w:val="00CB211F"/>
    <w:rsid w:val="00CD0562"/>
    <w:rsid w:val="00CE1BFA"/>
    <w:rsid w:val="00CE2D26"/>
    <w:rsid w:val="00CF5896"/>
    <w:rsid w:val="00CF58F5"/>
    <w:rsid w:val="00D01E47"/>
    <w:rsid w:val="00D111D0"/>
    <w:rsid w:val="00D17BA6"/>
    <w:rsid w:val="00D24727"/>
    <w:rsid w:val="00D31A02"/>
    <w:rsid w:val="00D31A5B"/>
    <w:rsid w:val="00D33FC1"/>
    <w:rsid w:val="00D36CAC"/>
    <w:rsid w:val="00D406CF"/>
    <w:rsid w:val="00D62BAB"/>
    <w:rsid w:val="00D7373C"/>
    <w:rsid w:val="00D90909"/>
    <w:rsid w:val="00D97C94"/>
    <w:rsid w:val="00DA4238"/>
    <w:rsid w:val="00DA54F7"/>
    <w:rsid w:val="00DA5F33"/>
    <w:rsid w:val="00DB57B4"/>
    <w:rsid w:val="00DC24F4"/>
    <w:rsid w:val="00DD3F66"/>
    <w:rsid w:val="00DE0328"/>
    <w:rsid w:val="00DE27C2"/>
    <w:rsid w:val="00E0232A"/>
    <w:rsid w:val="00E05DC7"/>
    <w:rsid w:val="00E157D0"/>
    <w:rsid w:val="00E16F5F"/>
    <w:rsid w:val="00E27F0D"/>
    <w:rsid w:val="00E35C89"/>
    <w:rsid w:val="00E43DE5"/>
    <w:rsid w:val="00E70582"/>
    <w:rsid w:val="00E904AC"/>
    <w:rsid w:val="00E9100B"/>
    <w:rsid w:val="00EA2184"/>
    <w:rsid w:val="00EA51DB"/>
    <w:rsid w:val="00ED66CD"/>
    <w:rsid w:val="00F07438"/>
    <w:rsid w:val="00F2172E"/>
    <w:rsid w:val="00F31C6E"/>
    <w:rsid w:val="00F33060"/>
    <w:rsid w:val="00F46F7A"/>
    <w:rsid w:val="00F56163"/>
    <w:rsid w:val="00F56E9B"/>
    <w:rsid w:val="00F57156"/>
    <w:rsid w:val="00F61413"/>
    <w:rsid w:val="00F62A3B"/>
    <w:rsid w:val="00F84DFA"/>
    <w:rsid w:val="00F87D9A"/>
    <w:rsid w:val="00FB6B72"/>
    <w:rsid w:val="00FE306A"/>
    <w:rsid w:val="00FE493A"/>
    <w:rsid w:val="00FE57A3"/>
    <w:rsid w:val="00FE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E3132"/>
  <w15:chartTrackingRefBased/>
  <w15:docId w15:val="{EF3F2AF2-527F-4F5C-B8EC-1E45597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44"/>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66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1661"/>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C31661"/>
    <w:rPr>
      <w:rFonts w:ascii="Times New Roman" w:hAnsi="Times New Roman" w:cs="Times New Roman"/>
      <w:kern w:val="0"/>
      <w:sz w:val="21"/>
      <w:szCs w:val="20"/>
    </w:rPr>
  </w:style>
  <w:style w:type="paragraph" w:styleId="a6">
    <w:name w:val="header"/>
    <w:basedOn w:val="a"/>
    <w:link w:val="a7"/>
    <w:uiPriority w:val="99"/>
    <w:unhideWhenUsed/>
    <w:rsid w:val="00A06617"/>
    <w:pPr>
      <w:tabs>
        <w:tab w:val="center" w:pos="4252"/>
        <w:tab w:val="right" w:pos="8504"/>
      </w:tabs>
      <w:snapToGrid w:val="0"/>
    </w:pPr>
  </w:style>
  <w:style w:type="character" w:customStyle="1" w:styleId="a7">
    <w:name w:val="ヘッダー (文字)"/>
    <w:basedOn w:val="a0"/>
    <w:link w:val="a6"/>
    <w:uiPriority w:val="99"/>
    <w:rsid w:val="00A06617"/>
    <w:rPr>
      <w:rFonts w:asciiTheme="minorHAnsi" w:eastAsiaTheme="minorEastAsia"/>
      <w:sz w:val="21"/>
    </w:rPr>
  </w:style>
  <w:style w:type="paragraph" w:styleId="a8">
    <w:name w:val="Balloon Text"/>
    <w:basedOn w:val="a"/>
    <w:link w:val="a9"/>
    <w:uiPriority w:val="99"/>
    <w:semiHidden/>
    <w:unhideWhenUsed/>
    <w:rsid w:val="00CA55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552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D6DDE"/>
    <w:rPr>
      <w:sz w:val="18"/>
      <w:szCs w:val="18"/>
    </w:rPr>
  </w:style>
  <w:style w:type="paragraph" w:styleId="ab">
    <w:name w:val="annotation text"/>
    <w:basedOn w:val="a"/>
    <w:link w:val="ac"/>
    <w:uiPriority w:val="99"/>
    <w:unhideWhenUsed/>
    <w:rsid w:val="007D6DDE"/>
    <w:pPr>
      <w:jc w:val="left"/>
    </w:pPr>
    <w:rPr>
      <w:rFonts w:ascii="ＭＳ 明朝" w:eastAsia="ＭＳ 明朝"/>
      <w:sz w:val="24"/>
    </w:rPr>
  </w:style>
  <w:style w:type="character" w:customStyle="1" w:styleId="ac">
    <w:name w:val="コメント文字列 (文字)"/>
    <w:basedOn w:val="a0"/>
    <w:link w:val="ab"/>
    <w:uiPriority w:val="99"/>
    <w:rsid w:val="007D6DDE"/>
  </w:style>
  <w:style w:type="paragraph" w:styleId="ad">
    <w:name w:val="List Paragraph"/>
    <w:basedOn w:val="a"/>
    <w:uiPriority w:val="34"/>
    <w:qFormat/>
    <w:rsid w:val="00FE5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A293-2FC8-4359-9C56-1987EDC1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3298</Words>
  <Characters>18799</Characters>
  <DocSecurity>0</DocSecurity>
  <Lines>156</Lines>
  <Paragraphs>44</Paragraphs>
  <ScaleCrop>false</ScaleCrop>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2022-02-19T08:16:00Z</dcterms:created>
  <dcterms:modified xsi:type="dcterms:W3CDTF">2022-03-23T09:05:00Z</dcterms:modified>
</cp:coreProperties>
</file>